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E1" w:rsidRDefault="00DA35E1" w:rsidP="00DA35E1">
      <w:pPr>
        <w:jc w:val="right"/>
      </w:pPr>
    </w:p>
    <w:p w:rsidR="00DA35E1" w:rsidRPr="00443B80" w:rsidRDefault="00DA35E1" w:rsidP="00DA35E1">
      <w:pPr>
        <w:jc w:val="right"/>
      </w:pPr>
      <w:r>
        <w:t xml:space="preserve">                                                                         </w:t>
      </w:r>
      <w:r w:rsidRPr="00443B80">
        <w:t>Приложение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443B80">
        <w:rPr>
          <w:sz w:val="20"/>
          <w:szCs w:val="20"/>
        </w:rPr>
        <w:t xml:space="preserve">к постановлению администрации </w:t>
      </w:r>
      <w:r w:rsidRPr="00443B80">
        <w:rPr>
          <w:sz w:val="20"/>
          <w:szCs w:val="20"/>
        </w:rPr>
        <w:br/>
        <w:t xml:space="preserve">ЗАТО Озерный Тверской области 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7276F3">
        <w:rPr>
          <w:sz w:val="20"/>
          <w:szCs w:val="20"/>
        </w:rPr>
        <w:t>от 08.11.2017 № 435</w:t>
      </w:r>
    </w:p>
    <w:p w:rsidR="00DA35E1" w:rsidRPr="006C4931" w:rsidRDefault="00DA35E1" w:rsidP="00DA35E1">
      <w:pPr>
        <w:tabs>
          <w:tab w:val="left" w:pos="851"/>
        </w:tabs>
        <w:jc w:val="right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6C4931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>ЗАТО Озерный Тверской области</w:t>
      </w:r>
    </w:p>
    <w:p w:rsidR="00DA35E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«Развитие образовательной системы</w:t>
      </w:r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 w:rsidRPr="006C4931">
        <w:rPr>
          <w:sz w:val="28"/>
          <w:szCs w:val="28"/>
        </w:rPr>
        <w:t>Тверской области</w:t>
      </w:r>
      <w:r>
        <w:rPr>
          <w:sz w:val="28"/>
          <w:szCs w:val="28"/>
        </w:rPr>
        <w:t>» на 2018</w:t>
      </w:r>
      <w:r w:rsidRPr="006C4931">
        <w:rPr>
          <w:sz w:val="28"/>
          <w:szCs w:val="28"/>
        </w:rPr>
        <w:t xml:space="preserve"> - </w:t>
      </w:r>
      <w:r>
        <w:rPr>
          <w:sz w:val="28"/>
          <w:szCs w:val="28"/>
        </w:rPr>
        <w:t>2020</w:t>
      </w:r>
      <w:r w:rsidRPr="006C4931">
        <w:rPr>
          <w:sz w:val="28"/>
          <w:szCs w:val="28"/>
        </w:rPr>
        <w:t xml:space="preserve"> годы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Pr="006C4931">
        <w:rPr>
          <w:sz w:val="28"/>
          <w:szCs w:val="28"/>
        </w:rPr>
        <w:t xml:space="preserve"> 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Pr="00797D7D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  <w:rPr>
          <w:caps/>
        </w:rPr>
      </w:pPr>
      <w:r w:rsidRPr="00797D7D">
        <w:t>Паспорт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Муниципальной программы ЗАТО Озерный Тверской области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«Развитие образовательной системы ЗАТО Озерный  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Тверской области» на 201</w:t>
      </w:r>
      <w:r>
        <w:t>8-2020</w:t>
      </w:r>
      <w:r w:rsidRPr="00797D7D">
        <w:t xml:space="preserve"> годы</w:t>
      </w:r>
    </w:p>
    <w:p w:rsidR="00DA35E1" w:rsidRPr="006C4931" w:rsidRDefault="00DA35E1" w:rsidP="00DA35E1">
      <w:pPr>
        <w:tabs>
          <w:tab w:val="left" w:pos="851"/>
        </w:tabs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8"/>
        <w:gridCol w:w="16008"/>
      </w:tblGrid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tabs>
                <w:tab w:val="left" w:pos="851"/>
              </w:tabs>
              <w:jc w:val="both"/>
            </w:pPr>
            <w:r w:rsidRPr="00797D7D">
              <w:t>Муниципальная программа ЗАТО</w:t>
            </w:r>
            <w:r>
              <w:t xml:space="preserve"> Озерный</w:t>
            </w:r>
            <w:r w:rsidRPr="00797D7D">
              <w:t xml:space="preserve"> Тверской области «Развитие образовательной системы ЗАТО Озе</w:t>
            </w:r>
            <w:r>
              <w:t>рный Тверской области» на 2018</w:t>
            </w:r>
            <w:r w:rsidRPr="00797D7D">
              <w:t xml:space="preserve"> - </w:t>
            </w:r>
            <w:r>
              <w:t>2020</w:t>
            </w:r>
            <w:r w:rsidRPr="00797D7D">
              <w:t xml:space="preserve"> годы (далее – муниципальная программа)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Администраторы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ЗАТО Озерный</w:t>
            </w:r>
          </w:p>
        </w:tc>
      </w:tr>
      <w:tr w:rsidR="00DA35E1" w:rsidRPr="00797D7D" w:rsidTr="00994F34">
        <w:trPr>
          <w:trHeight w:val="386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3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образования ЗАТО Озерный за счет: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-7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повышение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доступности предоставляемых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образовательных услуг населению ЗАТО Озерный;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эффективного использования материально-технических, кадровых, финансовых и управленческих ресурсов.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</w:p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</w:p>
          <w:p w:rsidR="00DA35E1" w:rsidRPr="0014329F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 xml:space="preserve">Совершенствование механизмов мотивации педагогических работников к повышению качества работы и непрерывному </w:t>
            </w:r>
            <w:r w:rsidRPr="00C44BF6">
              <w:t xml:space="preserve"> профессиональному развитию.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«Удовлетворенность населения ЗАТО Озерный Тверской области качеством образовательных услуг и их доступностью»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«Охват программами дошкольного образования детей в возрасте о</w:t>
            </w:r>
            <w:r>
              <w:rPr>
                <w:color w:val="000000"/>
              </w:rPr>
              <w:t xml:space="preserve">т 1,5 до 7 </w:t>
            </w:r>
            <w:r w:rsidRPr="006262CB">
              <w:rPr>
                <w:color w:val="000000"/>
              </w:rPr>
              <w:t>лет»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выпускников общеобразовательных учреждений, получивших аттестат о среднем общем образовании»</w:t>
            </w:r>
          </w:p>
          <w:p w:rsidR="00DA35E1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1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дошкольного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rFonts w:eastAsia="Helvetica"/>
                <w:kern w:val="2"/>
              </w:rPr>
              <w:t xml:space="preserve"> </w:t>
            </w:r>
            <w:r>
              <w:t>(далее – подпрограмма 1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rPr>
                <w:rFonts w:eastAsia="Helvetica"/>
                <w:kern w:val="2"/>
              </w:rPr>
              <w:t>Подпрограмма 2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bCs/>
                <w:iCs/>
              </w:rPr>
              <w:t xml:space="preserve"> </w:t>
            </w:r>
            <w:r>
              <w:t>(далее – подпрограмма 2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3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дополнительного образования, направленная на повышение эффективности и качества услуг в сфере образования»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t>(далее – подпрограмма 3).</w:t>
            </w:r>
          </w:p>
          <w:p w:rsidR="00DA35E1" w:rsidRPr="00797D7D" w:rsidRDefault="00DA35E1" w:rsidP="00994F34">
            <w:pPr>
              <w:pStyle w:val="ConsPlusNormal"/>
              <w:shd w:val="clear" w:color="auto" w:fill="FFFFFF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подпрограмма.</w:t>
            </w:r>
          </w:p>
        </w:tc>
      </w:tr>
      <w:tr w:rsidR="00DA35E1" w:rsidRPr="00797D7D" w:rsidTr="00994F34">
        <w:trPr>
          <w:trHeight w:val="529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>
              <w:t xml:space="preserve">удовлетворенность населения </w:t>
            </w:r>
            <w:r w:rsidRPr="00770101">
              <w:t>ЗАТО Озерный Тверской области качеством образовательных услуг и их доступностью</w:t>
            </w:r>
            <w:r>
              <w:t xml:space="preserve"> -95%;</w:t>
            </w:r>
            <w:r w:rsidRPr="00770101">
              <w:t xml:space="preserve"> </w:t>
            </w:r>
          </w:p>
          <w:p w:rsidR="00DA35E1" w:rsidRPr="000C151C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 w:rsidRPr="00770101">
              <w:t>охват детей в возрасте 1,5</w:t>
            </w:r>
            <w:r>
              <w:t xml:space="preserve"> – </w:t>
            </w:r>
            <w:r w:rsidRPr="00770101">
              <w:t>7</w:t>
            </w:r>
            <w:r>
              <w:t xml:space="preserve"> лет</w:t>
            </w:r>
            <w:r w:rsidRPr="00770101">
              <w:t xml:space="preserve"> программами дошкольного образования</w:t>
            </w:r>
            <w:r>
              <w:t>-95%</w:t>
            </w:r>
            <w:r w:rsidRPr="000C151C">
              <w:t>;</w:t>
            </w:r>
          </w:p>
          <w:p w:rsidR="00DA35E1" w:rsidRDefault="00DA35E1" w:rsidP="00DA35E1">
            <w:pPr>
              <w:numPr>
                <w:ilvl w:val="0"/>
                <w:numId w:val="15"/>
              </w:numPr>
              <w:tabs>
                <w:tab w:val="left" w:pos="312"/>
                <w:tab w:val="left" w:pos="851"/>
                <w:tab w:val="left" w:pos="1134"/>
              </w:tabs>
              <w:spacing w:after="0" w:line="240" w:lineRule="auto"/>
              <w:ind w:left="0" w:firstLine="0"/>
              <w:jc w:val="both"/>
            </w:pPr>
            <w:r>
              <w:t xml:space="preserve">100 процентов </w:t>
            </w:r>
            <w:r w:rsidRPr="00770101">
              <w:t>выпускников общеобразовательных учреждений, получивших аттестат о среднем общем образовании</w:t>
            </w:r>
            <w:r>
              <w:t>;</w:t>
            </w:r>
            <w:r w:rsidRPr="00770101">
              <w:rPr>
                <w:color w:val="FF0000"/>
              </w:rPr>
              <w:t xml:space="preserve"> </w:t>
            </w:r>
          </w:p>
          <w:p w:rsidR="00DA35E1" w:rsidRPr="00770101" w:rsidRDefault="00DA35E1" w:rsidP="00DA35E1">
            <w:pPr>
              <w:numPr>
                <w:ilvl w:val="0"/>
                <w:numId w:val="15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>
              <w:t>создание максимальных условий</w:t>
            </w:r>
            <w:r w:rsidRPr="00770101">
              <w:t xml:space="preserve"> для получения качественного общего образования (в том числе с использованием дистанционных образовательных </w:t>
            </w:r>
            <w:r>
              <w:t>технологий)</w:t>
            </w:r>
            <w:r w:rsidRPr="00770101">
              <w:t xml:space="preserve"> </w:t>
            </w:r>
            <w:r>
              <w:t xml:space="preserve">для </w:t>
            </w:r>
            <w:r w:rsidRPr="00770101">
              <w:t>детей с ограниченными возможностями здоровья и детей-инвалидов</w:t>
            </w:r>
            <w:r>
              <w:t>;</w:t>
            </w:r>
          </w:p>
          <w:p w:rsidR="00DA35E1" w:rsidRPr="00770101" w:rsidRDefault="00DA35E1" w:rsidP="00DA35E1">
            <w:pPr>
              <w:numPr>
                <w:ilvl w:val="0"/>
                <w:numId w:val="52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 w:rsidRPr="00770101">
              <w:t>доля расходов консолидированного бюджета ЗАТО Озерный Тверской области на образование (до 50%).</w:t>
            </w:r>
          </w:p>
        </w:tc>
      </w:tr>
      <w:tr w:rsidR="00DA35E1" w:rsidRPr="00797D7D" w:rsidTr="00994F34">
        <w:trPr>
          <w:trHeight w:val="1707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в разрезе годов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>
              <w:rPr>
                <w:rFonts w:eastAsia="Helvetica"/>
              </w:rPr>
              <w:t xml:space="preserve">Объем бюджетных </w:t>
            </w:r>
            <w:r w:rsidRPr="00797D7D">
              <w:rPr>
                <w:rFonts w:eastAsia="Helvetica"/>
              </w:rPr>
              <w:t>ассигнований на реализацию программы за счет средств муниципального бюджета ЗАТО Озерный Тверской области (далее – муниципальный бюджет):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0638DE">
              <w:rPr>
                <w:rFonts w:eastAsia="Helvetica"/>
              </w:rPr>
              <w:t xml:space="preserve">2018 </w:t>
            </w:r>
            <w:r w:rsidRPr="00B714F8">
              <w:rPr>
                <w:rFonts w:eastAsia="Helvetica"/>
              </w:rPr>
              <w:t>год –  174 589,70</w:t>
            </w:r>
            <w:r w:rsidRPr="00B714F8">
              <w:t xml:space="preserve"> </w:t>
            </w:r>
            <w:r w:rsidRPr="00B714F8">
              <w:rPr>
                <w:rFonts w:eastAsia="Helvetica"/>
              </w:rPr>
              <w:t xml:space="preserve">тыс. руб.; 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2019 год – </w:t>
            </w:r>
            <w:r w:rsidRPr="00B714F8">
              <w:t xml:space="preserve"> 165 615,50 </w:t>
            </w:r>
            <w:r w:rsidRPr="00B714F8">
              <w:rPr>
                <w:rFonts w:eastAsia="Helvetica"/>
              </w:rPr>
              <w:t>тыс. руб.;</w:t>
            </w:r>
          </w:p>
          <w:p w:rsidR="00DA35E1" w:rsidRPr="00770101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2020 год –  </w:t>
            </w:r>
            <w:r w:rsidRPr="00B714F8">
              <w:t xml:space="preserve">161338,50 </w:t>
            </w:r>
            <w:r w:rsidRPr="00B714F8">
              <w:rPr>
                <w:rFonts w:eastAsia="Helvetica"/>
              </w:rPr>
              <w:t>тыс. руб..</w:t>
            </w:r>
          </w:p>
        </w:tc>
      </w:tr>
    </w:tbl>
    <w:p w:rsidR="00DA35E1" w:rsidRPr="00797D7D" w:rsidRDefault="00DA35E1" w:rsidP="00DA35E1">
      <w:pPr>
        <w:tabs>
          <w:tab w:val="left" w:pos="851"/>
        </w:tabs>
        <w:jc w:val="center"/>
      </w:pPr>
    </w:p>
    <w:p w:rsidR="00DA35E1" w:rsidRPr="00797D7D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  <w:lang w:val="ru-RU"/>
        </w:rPr>
        <w:t>Раздел I</w:t>
      </w:r>
    </w:p>
    <w:p w:rsidR="00DA35E1" w:rsidRPr="00841921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</w:rPr>
        <w:t xml:space="preserve">Общая характеристика сферы реализации </w:t>
      </w:r>
      <w:r w:rsidRPr="00797D7D">
        <w:rPr>
          <w:b/>
          <w:sz w:val="24"/>
          <w:lang w:val="ru-RU"/>
        </w:rPr>
        <w:t xml:space="preserve">муниципальной </w:t>
      </w:r>
      <w:r w:rsidRPr="00797D7D">
        <w:rPr>
          <w:b/>
          <w:sz w:val="24"/>
        </w:rPr>
        <w:t>программы</w:t>
      </w:r>
      <w:r>
        <w:rPr>
          <w:b/>
          <w:sz w:val="24"/>
          <w:lang w:val="ru-RU"/>
        </w:rPr>
        <w:t xml:space="preserve"> и прогноз ее развития</w:t>
      </w:r>
    </w:p>
    <w:p w:rsidR="00DA35E1" w:rsidRPr="00797D7D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D7D">
        <w:rPr>
          <w:rFonts w:ascii="Times New Roman" w:hAnsi="Times New Roman" w:cs="Times New Roman"/>
          <w:b/>
          <w:sz w:val="24"/>
          <w:szCs w:val="24"/>
        </w:rPr>
        <w:t>Общая характеристика системы «Образование»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</w:pPr>
      <w:r w:rsidRPr="00797D7D">
        <w:t xml:space="preserve">Приоритетным направлением деятельности системы образования ЗАТО Озерный Тверской области остается обеспечение государственных гарантий, доступности и равных возможностей обучающихся в получении полноценного образования на всех его уровнях. 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  <w:rPr>
          <w:lang w:eastAsia="ar-SA"/>
        </w:rPr>
      </w:pPr>
      <w:r w:rsidRPr="00797D7D">
        <w:rPr>
          <w:lang w:eastAsia="ar-SA"/>
        </w:rPr>
        <w:t xml:space="preserve">Система образования представлена следующей сетью образовательных учреждений: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5 – дошкольных образовательных учреждений;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3 – </w:t>
      </w:r>
      <w:r>
        <w:rPr>
          <w:lang w:eastAsia="ar-SA"/>
        </w:rPr>
        <w:t>общеобразовательных учреждения</w:t>
      </w:r>
      <w:r w:rsidRPr="00797D7D">
        <w:rPr>
          <w:lang w:eastAsia="ar-SA"/>
        </w:rPr>
        <w:t>;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ind w:right="-390"/>
        <w:jc w:val="both"/>
        <w:rPr>
          <w:lang w:eastAsia="ar-SA"/>
        </w:rPr>
      </w:pPr>
      <w:r w:rsidRPr="00797D7D">
        <w:rPr>
          <w:lang w:eastAsia="ar-SA"/>
        </w:rPr>
        <w:t xml:space="preserve">2 – учреждения дополнительного образования. </w:t>
      </w:r>
    </w:p>
    <w:p w:rsidR="00DA35E1" w:rsidRPr="00797D7D" w:rsidRDefault="00DA35E1" w:rsidP="00DA35E1">
      <w:pPr>
        <w:tabs>
          <w:tab w:val="left" w:pos="851"/>
        </w:tabs>
        <w:suppressAutoHyphens/>
        <w:ind w:right="-2" w:firstLine="851"/>
        <w:jc w:val="both"/>
        <w:rPr>
          <w:lang w:eastAsia="ar-SA"/>
        </w:rPr>
      </w:pPr>
      <w:r>
        <w:rPr>
          <w:lang w:eastAsia="ar-SA"/>
        </w:rPr>
        <w:t xml:space="preserve">Действующая сеть образовательных учреждений учитывает возрастные </w:t>
      </w:r>
      <w:r w:rsidRPr="00797D7D">
        <w:rPr>
          <w:lang w:eastAsia="ar-SA"/>
        </w:rPr>
        <w:t>и индивидуальные особенности детей и подростков, потребности семьи, общества и обеспечивает реальную доступность получения образовательных услуг для всех слоев населения.</w:t>
      </w:r>
    </w:p>
    <w:p w:rsidR="00DA35E1" w:rsidRPr="00797D7D" w:rsidRDefault="00DA35E1" w:rsidP="00DA35E1">
      <w:pPr>
        <w:pStyle w:val="aa"/>
        <w:tabs>
          <w:tab w:val="left" w:pos="851"/>
          <w:tab w:val="left" w:pos="1134"/>
        </w:tabs>
        <w:ind w:firstLine="851"/>
        <w:jc w:val="center"/>
        <w:rPr>
          <w:sz w:val="24"/>
          <w:szCs w:val="24"/>
        </w:rPr>
      </w:pPr>
      <w:r w:rsidRPr="00797D7D">
        <w:rPr>
          <w:sz w:val="24"/>
          <w:szCs w:val="24"/>
        </w:rPr>
        <w:t>Совершенствование структуры и содержание дошкольного образования</w:t>
      </w:r>
    </w:p>
    <w:p w:rsidR="00DA35E1" w:rsidRPr="00797D7D" w:rsidRDefault="00DA35E1" w:rsidP="00DA35E1">
      <w:pPr>
        <w:pStyle w:val="af2"/>
        <w:tabs>
          <w:tab w:val="left" w:pos="851"/>
          <w:tab w:val="left" w:pos="1418"/>
        </w:tabs>
        <w:spacing w:before="0" w:beforeAutospacing="0" w:after="0" w:afterAutospacing="0"/>
        <w:ind w:firstLine="851"/>
        <w:jc w:val="both"/>
        <w:rPr>
          <w:color w:val="FF0000"/>
        </w:rPr>
      </w:pPr>
      <w:r w:rsidRPr="00797D7D">
        <w:rPr>
          <w:lang w:eastAsia="ar-SA"/>
        </w:rPr>
        <w:t xml:space="preserve"> Система дошкольного образования </w:t>
      </w:r>
      <w:r>
        <w:rPr>
          <w:lang w:eastAsia="ar-SA"/>
        </w:rPr>
        <w:t>направлен</w:t>
      </w:r>
      <w:r w:rsidRPr="00797D7D">
        <w:rPr>
          <w:lang w:eastAsia="ar-SA"/>
        </w:rPr>
        <w:t xml:space="preserve">а на развитие муниципальных дошкольных образовательных учреждений, создание благоприятных условий для сохранения и укрепления </w:t>
      </w:r>
      <w:r>
        <w:rPr>
          <w:lang w:eastAsia="ar-SA"/>
        </w:rPr>
        <w:t xml:space="preserve">здоровья и гармоничного развития </w:t>
      </w:r>
      <w:r w:rsidRPr="00797D7D">
        <w:rPr>
          <w:lang w:eastAsia="ar-SA"/>
        </w:rPr>
        <w:t xml:space="preserve">детей. </w:t>
      </w:r>
      <w:r w:rsidRPr="00797D7D">
        <w:t>В пяти дошкольных образовательных учреждениях, реализуется основная</w:t>
      </w:r>
      <w:r>
        <w:t xml:space="preserve"> общеобразовательная программа </w:t>
      </w:r>
      <w:r w:rsidRPr="00797D7D">
        <w:t xml:space="preserve">дошкольного образования, предоставляются услуги </w:t>
      </w:r>
      <w:r>
        <w:t>более 820</w:t>
      </w:r>
      <w:r w:rsidRPr="00267AA3">
        <w:rPr>
          <w:color w:val="FF0000"/>
        </w:rPr>
        <w:t xml:space="preserve"> </w:t>
      </w:r>
      <w:r w:rsidRPr="00267AA3">
        <w:t>воспитанникам</w:t>
      </w:r>
      <w:r w:rsidRPr="00797D7D">
        <w:t>.</w:t>
      </w:r>
      <w:r w:rsidRPr="00797D7D">
        <w:rPr>
          <w:color w:val="FF0000"/>
        </w:rPr>
        <w:t xml:space="preserve"> 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 xml:space="preserve">Работа в дошкольных образовательных учреждениях ведется по следующим направлениям: </w:t>
      </w:r>
    </w:p>
    <w:p w:rsidR="00DA35E1" w:rsidRPr="00797D7D" w:rsidRDefault="00DA35E1" w:rsidP="00DA35E1">
      <w:pPr>
        <w:numPr>
          <w:ilvl w:val="0"/>
          <w:numId w:val="5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о</w:t>
      </w:r>
      <w:r w:rsidRPr="00797D7D">
        <w:rPr>
          <w:rFonts w:eastAsia="Calibri"/>
          <w:bCs/>
        </w:rPr>
        <w:t>беспечение качественных услуг</w:t>
      </w:r>
      <w:r>
        <w:rPr>
          <w:rFonts w:eastAsia="Calibri"/>
          <w:bCs/>
        </w:rPr>
        <w:t xml:space="preserve">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реализация</w:t>
      </w:r>
      <w:r w:rsidRPr="00797D7D">
        <w:rPr>
          <w:rFonts w:eastAsia="Calibri"/>
        </w:rPr>
        <w:t xml:space="preserve"> федеральных государственных образовательных стандартов дошкольного образования (далее ФГОС ДОУ);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выполнение</w:t>
      </w:r>
      <w:r w:rsidRPr="00797D7D">
        <w:rPr>
          <w:rFonts w:eastAsia="Calibri"/>
          <w:bCs/>
        </w:rPr>
        <w:t xml:space="preserve"> требований к условиям предоставления услуг дошкольного образования и мониторинг их выполнения;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</w:t>
      </w:r>
      <w:r w:rsidRPr="00797D7D">
        <w:rPr>
          <w:rFonts w:eastAsia="Calibri"/>
          <w:bCs/>
        </w:rPr>
        <w:t>системы оценки качества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кадрового потенциала </w:t>
      </w:r>
      <w:r w:rsidRPr="00797D7D">
        <w:rPr>
          <w:rFonts w:eastAsia="Calibri"/>
          <w:bCs/>
        </w:rPr>
        <w:t>системы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  <w:tab w:val="left" w:pos="993"/>
          <w:tab w:val="left" w:pos="1276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>Доступность дошкольного образования: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  <w:bCs/>
        </w:rPr>
        <w:t>развитие вариативных форм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>Ожидаемые результаты.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 xml:space="preserve">Обеспечение качественных услуг дошкольного образования предусматривает: </w:t>
      </w:r>
    </w:p>
    <w:p w:rsidR="00DA35E1" w:rsidRPr="00797D7D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797D7D">
        <w:rPr>
          <w:rFonts w:eastAsia="Calibri"/>
        </w:rPr>
        <w:t>основных образовательных программ дошкольного образования с учетом требований ФГОС ДОУ;</w:t>
      </w:r>
    </w:p>
    <w:p w:rsidR="00DA35E1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введение</w:t>
      </w:r>
      <w:r>
        <w:rPr>
          <w:rFonts w:eastAsia="Calibri"/>
        </w:rPr>
        <w:t xml:space="preserve"> оценки деятельности </w:t>
      </w:r>
      <w:r w:rsidRPr="00797D7D">
        <w:rPr>
          <w:rFonts w:eastAsia="Calibri"/>
        </w:rPr>
        <w:t>учреждений</w:t>
      </w:r>
      <w:r>
        <w:rPr>
          <w:rFonts w:eastAsia="Calibri"/>
        </w:rPr>
        <w:t xml:space="preserve"> дошкольного </w:t>
      </w:r>
      <w:r w:rsidRPr="00797D7D">
        <w:rPr>
          <w:rFonts w:eastAsia="Calibri"/>
        </w:rPr>
        <w:t>образования на основе показателе</w:t>
      </w:r>
      <w:r>
        <w:rPr>
          <w:rFonts w:eastAsia="Calibri"/>
        </w:rPr>
        <w:t>й эффективности их деятельности;</w:t>
      </w:r>
    </w:p>
    <w:p w:rsidR="00DA35E1" w:rsidRPr="00257249" w:rsidRDefault="00DA35E1" w:rsidP="00DA35E1">
      <w:pPr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выравнивание</w:t>
      </w:r>
      <w:r w:rsidRPr="00257249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257249">
        <w:rPr>
          <w:rFonts w:eastAsia="Calibri"/>
        </w:rPr>
        <w:t>стартовых</w:t>
      </w:r>
      <w:r>
        <w:rPr>
          <w:rFonts w:eastAsia="Calibri"/>
        </w:rPr>
        <w:t>»</w:t>
      </w:r>
      <w:r w:rsidRPr="00257249">
        <w:rPr>
          <w:rFonts w:eastAsia="Calibri"/>
        </w:rPr>
        <w:t xml:space="preserve"> возможностей детей из разных социальных групп и слоев населения перед началом обучения в школе.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  <w:bCs/>
        </w:rPr>
        <w:t xml:space="preserve">Доступность дошкольного образования </w:t>
      </w:r>
      <w:r w:rsidRPr="00797D7D">
        <w:rPr>
          <w:rFonts w:eastAsia="Calibri"/>
        </w:rPr>
        <w:t>предусматривает:</w:t>
      </w:r>
    </w:p>
    <w:p w:rsidR="00DA35E1" w:rsidRPr="00257249" w:rsidRDefault="00DA35E1" w:rsidP="00DA35E1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обеспечение всех детей в возрасте от 1,5 до 7 лет возможностью получать</w:t>
      </w:r>
      <w:r>
        <w:rPr>
          <w:rFonts w:eastAsia="Calibri"/>
        </w:rPr>
        <w:t xml:space="preserve"> услуги дошкольного образования.</w:t>
      </w:r>
      <w:r w:rsidRPr="00257249">
        <w:t xml:space="preserve"> </w:t>
      </w:r>
    </w:p>
    <w:p w:rsidR="00DA35E1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Совершенствование структуры и содержание </w:t>
      </w:r>
      <w:r>
        <w:rPr>
          <w:sz w:val="24"/>
          <w:szCs w:val="24"/>
        </w:rPr>
        <w:t xml:space="preserve">начального, </w:t>
      </w:r>
      <w:r w:rsidRPr="006C0356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и среднего </w:t>
      </w:r>
    </w:p>
    <w:p w:rsidR="00DA35E1" w:rsidRPr="006C0356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 общего образования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</w:pPr>
      <w:r>
        <w:t xml:space="preserve">Структура сети </w:t>
      </w:r>
      <w:r w:rsidRPr="006C0356">
        <w:t>общеобразо</w:t>
      </w:r>
      <w:r>
        <w:t xml:space="preserve">вательных учреждений </w:t>
      </w:r>
      <w:r w:rsidRPr="006C0356">
        <w:t xml:space="preserve">сформирована для обеспечения диверсификации образовательных услуг (вариативные формы предоставления образовательных услуг) в соответствии с индивидуальными потребностями населения ЗАТО Озерный Тверской области. </w:t>
      </w:r>
      <w:r w:rsidRPr="006C0356">
        <w:rPr>
          <w:rFonts w:cs="Times New Roman CYR"/>
        </w:rPr>
        <w:t>На начало 201</w:t>
      </w:r>
      <w:r>
        <w:rPr>
          <w:rFonts w:cs="Times New Roman CYR"/>
        </w:rPr>
        <w:t>7</w:t>
      </w:r>
      <w:r w:rsidRPr="006C0356">
        <w:rPr>
          <w:rFonts w:cs="Times New Roman CYR"/>
        </w:rPr>
        <w:t>/201</w:t>
      </w:r>
      <w:r>
        <w:rPr>
          <w:rFonts w:cs="Times New Roman CYR"/>
        </w:rPr>
        <w:t>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в ЗАТО Озерный работают 3 общеобразовательных учреждения</w:t>
      </w:r>
      <w:r>
        <w:t xml:space="preserve"> </w:t>
      </w:r>
      <w:r w:rsidRPr="006C0356">
        <w:t xml:space="preserve">(2 дневные и вечерняя общеобразовательные школы), в которых обучаются </w:t>
      </w:r>
      <w:r w:rsidRPr="000638DE">
        <w:t>1 411</w:t>
      </w:r>
      <w:r w:rsidRPr="00E10523">
        <w:rPr>
          <w:color w:val="FF0000"/>
        </w:rPr>
        <w:t xml:space="preserve"> </w:t>
      </w:r>
      <w:r w:rsidRPr="006C0356">
        <w:t xml:space="preserve">учащихся.  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C0356">
        <w:rPr>
          <w:rFonts w:eastAsia="Calibri"/>
          <w:bCs/>
        </w:rPr>
        <w:t xml:space="preserve">Работа в общеобразовательных учреждениях ведется по следующим направлениям: </w:t>
      </w:r>
    </w:p>
    <w:p w:rsidR="00DA35E1" w:rsidRPr="006C0356" w:rsidRDefault="00DA35E1" w:rsidP="00DA35E1">
      <w:pPr>
        <w:shd w:val="clear" w:color="auto" w:fill="FFFFFF"/>
        <w:tabs>
          <w:tab w:val="left" w:pos="426"/>
          <w:tab w:val="left" w:pos="851"/>
          <w:tab w:val="left" w:pos="1134"/>
        </w:tabs>
        <w:ind w:firstLine="851"/>
        <w:jc w:val="both"/>
      </w:pPr>
      <w:r>
        <w:t>о</w:t>
      </w:r>
      <w:r w:rsidRPr="006C0356">
        <w:t>беспечение условий для достижения учащимися новых образовательных результатов: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rPr>
          <w:rFonts w:eastAsia="Calibri"/>
        </w:rPr>
        <w:t>реализация</w:t>
      </w:r>
      <w:r>
        <w:rPr>
          <w:rFonts w:eastAsia="Calibri"/>
        </w:rPr>
        <w:t xml:space="preserve"> комплекса мероприятий по обеспечению </w:t>
      </w:r>
      <w:r w:rsidRPr="006C0356">
        <w:rPr>
          <w:rFonts w:eastAsia="Calibri"/>
        </w:rPr>
        <w:t>условий для внедрения федеральных государственных образовательных стандартов основного общего образования</w:t>
      </w:r>
      <w:r w:rsidRPr="006C0356">
        <w:t xml:space="preserve">; 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совершенствование муниципальной системы мониторинга уровня подготовки и социализации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разработка методических рекомендаций по корректировке основных образовате</w:t>
      </w:r>
      <w:r>
        <w:t xml:space="preserve">льных программ начального, основного и </w:t>
      </w:r>
      <w:r w:rsidRPr="006C0356">
        <w:t>среднего общего образования с учетом российских исследований образовательных достижений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стандартов.</w:t>
      </w:r>
    </w:p>
    <w:p w:rsidR="00DA35E1" w:rsidRPr="006C0356" w:rsidRDefault="00DA35E1" w:rsidP="00DA35E1">
      <w:pPr>
        <w:shd w:val="clear" w:color="auto" w:fill="FFFFFF"/>
        <w:tabs>
          <w:tab w:val="left" w:pos="0"/>
          <w:tab w:val="left" w:pos="284"/>
          <w:tab w:val="left" w:pos="851"/>
          <w:tab w:val="left" w:pos="1134"/>
        </w:tabs>
        <w:ind w:firstLine="851"/>
        <w:contextualSpacing/>
        <w:jc w:val="both"/>
      </w:pPr>
      <w:r>
        <w:t xml:space="preserve">Обеспечение доступности </w:t>
      </w:r>
      <w:r w:rsidRPr="006C0356">
        <w:t>качественного образования:</w:t>
      </w:r>
    </w:p>
    <w:p w:rsidR="00DA35E1" w:rsidRPr="006C0356" w:rsidRDefault="00DA35E1" w:rsidP="00DA35E1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contextualSpacing/>
        <w:jc w:val="both"/>
      </w:pPr>
      <w:r w:rsidRPr="006C0356">
        <w:lastRenderedPageBreak/>
        <w:t>с</w:t>
      </w:r>
      <w:r>
        <w:t xml:space="preserve">овершенствование муниципальной </w:t>
      </w:r>
      <w:r w:rsidRPr="006C0356">
        <w:t>системы оценки качества общего образования.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Ожидаемые результаты.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Обеспечение достижения новых образовательных результатов предусматривает:</w:t>
      </w:r>
    </w:p>
    <w:p w:rsidR="00DA35E1" w:rsidRPr="006C0356" w:rsidRDefault="00DA35E1" w:rsidP="00DA35E1">
      <w:pPr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 xml:space="preserve">обеспечение обучения школьников 1-9 классов по новым федеральным государственным образовательным стандартам; </w:t>
      </w:r>
    </w:p>
    <w:p w:rsidR="00DA35E1" w:rsidRPr="006C0356" w:rsidRDefault="00DA35E1" w:rsidP="00DA35E1">
      <w:pPr>
        <w:numPr>
          <w:ilvl w:val="0"/>
          <w:numId w:val="4"/>
        </w:numPr>
        <w:shd w:val="clear" w:color="auto" w:fill="FFFFFF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повышение качества подготовки учащихся общеобразовательных учреждений.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</w:tabs>
        <w:ind w:firstLine="851"/>
        <w:jc w:val="both"/>
      </w:pPr>
      <w:r w:rsidRPr="006C0356">
        <w:t>Обеспечение равного доступа к качественному образованию предусматривает:</w:t>
      </w:r>
    </w:p>
    <w:p w:rsidR="00DA35E1" w:rsidRPr="006C0356" w:rsidRDefault="00DA35E1" w:rsidP="00DA35E1">
      <w:pPr>
        <w:numPr>
          <w:ilvl w:val="0"/>
          <w:numId w:val="5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введение</w:t>
      </w:r>
      <w:r>
        <w:t xml:space="preserve"> оценки </w:t>
      </w:r>
      <w:r w:rsidRPr="006C0356">
        <w:t>деятельнос</w:t>
      </w:r>
      <w:r>
        <w:t xml:space="preserve">ти </w:t>
      </w:r>
      <w:r w:rsidRPr="006C0356">
        <w:t>учреждений</w:t>
      </w:r>
      <w:r>
        <w:t xml:space="preserve"> общего </w:t>
      </w:r>
      <w:r w:rsidRPr="006C0356">
        <w:t>образования на основе показателей эффективности их деятельности.</w:t>
      </w:r>
    </w:p>
    <w:p w:rsidR="00DA35E1" w:rsidRPr="006C0356" w:rsidRDefault="00DA35E1" w:rsidP="00DA35E1">
      <w:pPr>
        <w:tabs>
          <w:tab w:val="left" w:pos="851"/>
        </w:tabs>
        <w:ind w:firstLine="851"/>
        <w:jc w:val="center"/>
        <w:rPr>
          <w:b/>
          <w:bCs/>
        </w:rPr>
      </w:pPr>
      <w:r w:rsidRPr="006C0356">
        <w:rPr>
          <w:b/>
          <w:bCs/>
        </w:rPr>
        <w:t>Совершенствование структуры и содержание дополнительного образования.</w:t>
      </w:r>
    </w:p>
    <w:p w:rsidR="00DA35E1" w:rsidRPr="006C0356" w:rsidRDefault="00DA35E1" w:rsidP="00DA35E1">
      <w:pPr>
        <w:tabs>
          <w:tab w:val="left" w:pos="284"/>
          <w:tab w:val="left" w:pos="851"/>
        </w:tabs>
        <w:ind w:firstLine="851"/>
        <w:jc w:val="both"/>
        <w:rPr>
          <w:lang w:eastAsia="ar-SA"/>
        </w:rPr>
      </w:pPr>
      <w:r w:rsidRPr="006C0356">
        <w:rPr>
          <w:lang w:eastAsia="ar-SA"/>
        </w:rPr>
        <w:t xml:space="preserve">Дополнительное образование </w:t>
      </w:r>
      <w:r>
        <w:rPr>
          <w:lang w:eastAsia="ar-SA"/>
        </w:rPr>
        <w:t xml:space="preserve">в </w:t>
      </w:r>
      <w:r w:rsidRPr="006C0356">
        <w:rPr>
          <w:lang w:eastAsia="ar-SA"/>
        </w:rPr>
        <w:t xml:space="preserve">ЗАТО Озерный Тверской области представлено Центром развития творчества детей и юношества и Детско-юношеской спортивной школой. </w:t>
      </w:r>
      <w:r>
        <w:rPr>
          <w:rFonts w:cs="Times New Roman CYR"/>
        </w:rPr>
        <w:t>На начало 2017</w:t>
      </w:r>
      <w:r w:rsidRPr="006C0356">
        <w:rPr>
          <w:rFonts w:cs="Times New Roman CYR"/>
        </w:rPr>
        <w:t>/</w:t>
      </w:r>
      <w:r>
        <w:rPr>
          <w:rFonts w:cs="Times New Roman CYR"/>
        </w:rPr>
        <w:t>2018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r w:rsidRPr="006C0356">
        <w:rPr>
          <w:lang w:eastAsia="ar-SA"/>
        </w:rPr>
        <w:t>в учреждениях доп</w:t>
      </w:r>
      <w:r>
        <w:rPr>
          <w:lang w:eastAsia="ar-SA"/>
        </w:rPr>
        <w:t xml:space="preserve">олнительного образования занимается </w:t>
      </w:r>
      <w:r w:rsidRPr="000638DE">
        <w:rPr>
          <w:lang w:eastAsia="ar-SA"/>
        </w:rPr>
        <w:t>1 168</w:t>
      </w:r>
      <w:r w:rsidRPr="000F4A72">
        <w:rPr>
          <w:lang w:eastAsia="ar-SA"/>
        </w:rPr>
        <w:t xml:space="preserve"> </w:t>
      </w:r>
      <w:r>
        <w:rPr>
          <w:lang w:eastAsia="ar-SA"/>
        </w:rPr>
        <w:t>воспитанников</w:t>
      </w:r>
      <w:r w:rsidRPr="006C0356">
        <w:rPr>
          <w:lang w:eastAsia="ar-SA"/>
        </w:rPr>
        <w:t>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</w:tabs>
        <w:ind w:firstLine="851"/>
        <w:jc w:val="both"/>
        <w:rPr>
          <w:i/>
          <w:u w:val="single"/>
        </w:rPr>
      </w:pPr>
      <w:r w:rsidRPr="006C0356">
        <w:t>Работа в учреждениях дополнительного образования ведется по следующим направлениям:</w:t>
      </w:r>
      <w:r w:rsidRPr="006C0356">
        <w:rPr>
          <w:i/>
          <w:u w:val="single"/>
        </w:rPr>
        <w:t xml:space="preserve"> </w:t>
      </w:r>
    </w:p>
    <w:p w:rsidR="00DA35E1" w:rsidRPr="006C0356" w:rsidRDefault="00DA35E1" w:rsidP="00DA35E1">
      <w:pPr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>р</w:t>
      </w:r>
      <w:r w:rsidRPr="006C0356">
        <w:t>асширение потенциала системы дополнительного образования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  <w:rPr>
          <w:rFonts w:eastAsia="Calibri"/>
        </w:rPr>
      </w:pPr>
      <w:r w:rsidRPr="006C0356">
        <w:rPr>
          <w:rFonts w:eastAsia="Calibri"/>
        </w:rPr>
        <w:t>совершенствование организационно-экономических механизмов обеспечения доступности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совершенствование муниципальной системы оценки качества дополнительного образования детей;</w:t>
      </w:r>
    </w:p>
    <w:p w:rsidR="00DA35E1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развития молодых талантов и детей с высокой мотивацией к обучению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>
        <w:t>реализация</w:t>
      </w:r>
      <w:r w:rsidRPr="006C0356">
        <w:t xml:space="preserve"> Концепции общенациональной системы выявления и развития молодых талантов.</w:t>
      </w:r>
    </w:p>
    <w:p w:rsidR="00DA35E1" w:rsidRPr="000D77E4" w:rsidRDefault="00DA35E1" w:rsidP="00DA35E1">
      <w:pPr>
        <w:tabs>
          <w:tab w:val="left" w:pos="284"/>
          <w:tab w:val="left" w:pos="851"/>
        </w:tabs>
        <w:ind w:firstLine="851"/>
        <w:contextualSpacing/>
        <w:jc w:val="both"/>
      </w:pPr>
      <w:r w:rsidRPr="000D77E4">
        <w:t>Ожидаемые результаты:</w:t>
      </w:r>
    </w:p>
    <w:p w:rsidR="00DA35E1" w:rsidRPr="00714D42" w:rsidRDefault="00DA35E1" w:rsidP="00DA35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uppressAutoHyphens/>
        <w:spacing w:after="0" w:line="240" w:lineRule="auto"/>
        <w:ind w:left="0" w:firstLine="0"/>
        <w:jc w:val="both"/>
      </w:pPr>
      <w:r w:rsidRPr="000D77E4">
        <w:t xml:space="preserve">охват детей от 6,5 до18 лет программами </w:t>
      </w:r>
      <w:r w:rsidRPr="00714D42">
        <w:t>дополнительного образования до 85%.</w:t>
      </w:r>
    </w:p>
    <w:p w:rsidR="00DA35E1" w:rsidRPr="000D77E4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Pr="003C60A7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проблемы в сфере образования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Анализируя развитие системы образования ЗАТО Озерный за последние годы наряду с позитивными базовыми достижения</w:t>
      </w:r>
      <w:r>
        <w:t>ми выявляются ключевые проблемы.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системе дошкольного образования: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</w:rPr>
        <w:t>ограниченное предложение услуг дошкольного образования, неразвитость системы по</w:t>
      </w:r>
      <w:r>
        <w:rPr>
          <w:sz w:val="24"/>
        </w:rPr>
        <w:t>ддержки раннего развития детей</w:t>
      </w:r>
      <w:r>
        <w:rPr>
          <w:sz w:val="24"/>
          <w:lang w:val="ru-RU"/>
        </w:rPr>
        <w:t>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>
        <w:rPr>
          <w:sz w:val="24"/>
          <w:lang w:val="ru-RU"/>
        </w:rPr>
        <w:t>возрастание потребности в учреждениях,</w:t>
      </w:r>
      <w:r w:rsidRPr="00873FC3">
        <w:rPr>
          <w:sz w:val="24"/>
        </w:rPr>
        <w:t xml:space="preserve"> </w:t>
      </w:r>
      <w:r w:rsidRPr="003C60A7">
        <w:rPr>
          <w:sz w:val="24"/>
        </w:rPr>
        <w:t>предоставляющих дошкольные образовательные услуги</w:t>
      </w:r>
      <w:r>
        <w:rPr>
          <w:sz w:val="24"/>
          <w:lang w:val="ru-RU"/>
        </w:rPr>
        <w:t>, в</w:t>
      </w:r>
      <w:r w:rsidRPr="003C60A7">
        <w:rPr>
          <w:sz w:val="24"/>
        </w:rPr>
        <w:t xml:space="preserve"> связи с ростом численности детского населения </w:t>
      </w:r>
      <w:r w:rsidRPr="003C60A7">
        <w:rPr>
          <w:sz w:val="24"/>
          <w:lang w:val="ru-RU"/>
        </w:rPr>
        <w:t>в ближайшие 2 года</w:t>
      </w:r>
      <w:r w:rsidRPr="003C60A7">
        <w:rPr>
          <w:sz w:val="24"/>
        </w:rPr>
        <w:t>;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слабая материально-техническая и учебно-методическая база дошкольных учреждений;     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необходимость в </w:t>
      </w:r>
      <w:r>
        <w:t xml:space="preserve">текущем, </w:t>
      </w:r>
      <w:r w:rsidRPr="003C60A7">
        <w:t>капитальном ремонте зданий дошкольных учреждений;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  <w:lang w:val="ru-RU"/>
        </w:rPr>
        <w:t xml:space="preserve">проблемы </w:t>
      </w:r>
      <w:r w:rsidRPr="003C60A7">
        <w:rPr>
          <w:bCs/>
          <w:sz w:val="24"/>
        </w:rPr>
        <w:t>кадрово</w:t>
      </w:r>
      <w:r w:rsidRPr="003C60A7">
        <w:rPr>
          <w:bCs/>
          <w:sz w:val="24"/>
          <w:lang w:val="ru-RU"/>
        </w:rPr>
        <w:t>го</w:t>
      </w:r>
      <w:r w:rsidRPr="003C60A7">
        <w:rPr>
          <w:bCs/>
          <w:sz w:val="24"/>
        </w:rPr>
        <w:t xml:space="preserve"> обеспечени</w:t>
      </w:r>
      <w:r w:rsidRPr="003C60A7">
        <w:rPr>
          <w:bCs/>
          <w:sz w:val="24"/>
          <w:lang w:val="ru-RU"/>
        </w:rPr>
        <w:t>я</w:t>
      </w:r>
      <w:r w:rsidRPr="003C60A7">
        <w:rPr>
          <w:bCs/>
          <w:sz w:val="24"/>
        </w:rPr>
        <w:t xml:space="preserve"> дошкольн</w:t>
      </w:r>
      <w:r w:rsidRPr="003C60A7">
        <w:rPr>
          <w:bCs/>
          <w:sz w:val="24"/>
          <w:lang w:val="ru-RU"/>
        </w:rPr>
        <w:t>ых учреждений</w:t>
      </w:r>
      <w:r w:rsidRPr="003C60A7">
        <w:rPr>
          <w:sz w:val="24"/>
          <w:lang w:val="ru-RU"/>
        </w:rPr>
        <w:t>.</w:t>
      </w:r>
    </w:p>
    <w:p w:rsidR="00DA35E1" w:rsidRPr="003C60A7" w:rsidRDefault="00DA35E1" w:rsidP="00DA35E1">
      <w:pPr>
        <w:pStyle w:val="a3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</w:rPr>
      </w:pPr>
      <w:r w:rsidRPr="003C60A7">
        <w:rPr>
          <w:sz w:val="24"/>
          <w:lang w:val="ru-RU"/>
        </w:rPr>
        <w:t>В</w:t>
      </w:r>
      <w:r>
        <w:rPr>
          <w:sz w:val="24"/>
          <w:lang w:val="ru-RU"/>
        </w:rPr>
        <w:t xml:space="preserve"> системе начального, основного, среднего общего</w:t>
      </w:r>
      <w:r w:rsidRPr="003C60A7">
        <w:rPr>
          <w:sz w:val="24"/>
          <w:lang w:val="ru-RU"/>
        </w:rPr>
        <w:t xml:space="preserve"> и дополнительного образования: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>
        <w:t xml:space="preserve">увеличение </w:t>
      </w:r>
      <w:r w:rsidRPr="003C60A7">
        <w:t xml:space="preserve">количества детей со сложными дефектами; 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потеря системой дополнительного образования кадровых и финансовых ресурсов;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слабая 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укомплектованность учреждений профессиональными педагогическими кадрами;</w:t>
      </w:r>
    </w:p>
    <w:p w:rsidR="00DA35E1" w:rsidRPr="003C60A7" w:rsidRDefault="00DA35E1" w:rsidP="00DA35E1">
      <w:pPr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pacing w:after="0" w:line="240" w:lineRule="auto"/>
        <w:jc w:val="both"/>
      </w:pPr>
      <w:r w:rsidRPr="003C60A7">
        <w:t>слабая мотивация притока и закрепления молодых специалистов в системе образования.</w:t>
      </w:r>
    </w:p>
    <w:p w:rsidR="00DA35E1" w:rsidRPr="003C60A7" w:rsidRDefault="00DA35E1" w:rsidP="00DA35E1">
      <w:pPr>
        <w:pStyle w:val="ConsPlusNormal"/>
        <w:tabs>
          <w:tab w:val="left" w:pos="851"/>
          <w:tab w:val="left" w:pos="993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направления решения проблем в сфере образования</w:t>
      </w:r>
    </w:p>
    <w:p w:rsidR="00DA35E1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</w:t>
      </w:r>
      <w:r>
        <w:t>е дошкольного</w:t>
      </w:r>
      <w:r w:rsidRPr="003C60A7">
        <w:t xml:space="preserve"> образования:</w:t>
      </w:r>
    </w:p>
    <w:p w:rsidR="00DA35E1" w:rsidRPr="003C60A7" w:rsidRDefault="00DA35E1" w:rsidP="00DA35E1">
      <w:pPr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>
        <w:t xml:space="preserve">недостаточность </w:t>
      </w:r>
      <w:r w:rsidRPr="003C60A7">
        <w:t>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</w:t>
      </w:r>
      <w:r>
        <w:t>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обесп</w:t>
      </w:r>
      <w:r>
        <w:t xml:space="preserve">ечение доступности дошкольных </w:t>
      </w:r>
      <w:r w:rsidRPr="003C60A7">
        <w:t>обр</w:t>
      </w:r>
      <w:r>
        <w:t xml:space="preserve">азовательных услуг детям от 1,5 </w:t>
      </w:r>
      <w:r w:rsidRPr="003C60A7">
        <w:t>до 7 лет;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развитие вариативных форм организации дошкольного образования;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>
        <w:t xml:space="preserve">своевременное </w:t>
      </w:r>
      <w:r w:rsidRPr="003C60A7">
        <w:t>финансирование</w:t>
      </w:r>
      <w:r>
        <w:t xml:space="preserve"> мероприятий по текущему, </w:t>
      </w:r>
      <w:r w:rsidRPr="003C60A7">
        <w:t>капитальному ремонту</w:t>
      </w:r>
      <w:r>
        <w:t>, улучшению</w:t>
      </w:r>
      <w:r w:rsidRPr="003C60A7">
        <w:t xml:space="preserve"> материально-технической базы дошкольных образовательных учреждений; 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повышение мотивации притока и закрепления молодых специалистов в системе дошкольного образования.</w:t>
      </w:r>
    </w:p>
    <w:p w:rsidR="00DA35E1" w:rsidRPr="003C60A7" w:rsidRDefault="00DA35E1" w:rsidP="00DA35E1">
      <w:pPr>
        <w:pStyle w:val="1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  <w:szCs w:val="24"/>
        </w:rPr>
      </w:pPr>
      <w:r w:rsidRPr="003C60A7">
        <w:rPr>
          <w:sz w:val="24"/>
          <w:szCs w:val="24"/>
        </w:rPr>
        <w:t>В</w:t>
      </w:r>
      <w:r>
        <w:rPr>
          <w:sz w:val="24"/>
          <w:szCs w:val="24"/>
        </w:rPr>
        <w:t xml:space="preserve"> системе </w:t>
      </w:r>
      <w:r>
        <w:rPr>
          <w:sz w:val="24"/>
        </w:rPr>
        <w:t>начального, основного, среднего общего</w:t>
      </w:r>
      <w:r>
        <w:rPr>
          <w:sz w:val="24"/>
          <w:szCs w:val="24"/>
        </w:rPr>
        <w:t xml:space="preserve"> и дополнительного</w:t>
      </w:r>
      <w:r w:rsidRPr="003C60A7">
        <w:rPr>
          <w:sz w:val="24"/>
          <w:szCs w:val="24"/>
        </w:rPr>
        <w:t xml:space="preserve"> образования: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ускорение 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образования;</w:t>
      </w:r>
      <w:r>
        <w:t xml:space="preserve">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 xml:space="preserve">совершенствование инфраструктуры интеграции детей со сложными дефектами в реальную социальную среду в рамках учебного процесса;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пополнение</w:t>
      </w:r>
      <w:r>
        <w:t xml:space="preserve"> </w:t>
      </w:r>
      <w:r w:rsidRPr="003C60A7">
        <w:t>системы</w:t>
      </w:r>
      <w:r>
        <w:t xml:space="preserve"> дополнительного образования </w:t>
      </w:r>
      <w:r w:rsidRPr="003C60A7">
        <w:t xml:space="preserve">кадровыми и финансовыми ресурсами;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улучшение условий для осуществления профессиональной деятельности учителей;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выявление и поддержка лидеров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повышение</w:t>
      </w:r>
      <w:r>
        <w:t xml:space="preserve"> </w:t>
      </w:r>
      <w:r w:rsidRPr="003C60A7">
        <w:t>мотивации</w:t>
      </w:r>
      <w:r>
        <w:t xml:space="preserve"> притока и закрепления молодых </w:t>
      </w:r>
      <w:r w:rsidRPr="003C60A7">
        <w:t>специалистов в системе образования.</w:t>
      </w:r>
    </w:p>
    <w:p w:rsidR="00DA35E1" w:rsidRPr="00F03438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034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A35E1" w:rsidRPr="0024011E" w:rsidRDefault="00DA35E1" w:rsidP="00DA35E1">
      <w:pPr>
        <w:autoSpaceDE w:val="0"/>
        <w:autoSpaceDN w:val="0"/>
        <w:adjustRightInd w:val="0"/>
        <w:jc w:val="center"/>
        <w:rPr>
          <w:b/>
        </w:rPr>
      </w:pPr>
      <w:r w:rsidRPr="0024011E">
        <w:rPr>
          <w:b/>
        </w:rPr>
        <w:t>Задачи и цель муниципальной программы</w:t>
      </w:r>
    </w:p>
    <w:p w:rsidR="00DA35E1" w:rsidRDefault="00DA35E1" w:rsidP="00DA35E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24011E">
        <w:rPr>
          <w:rFonts w:eastAsia="Calibri"/>
          <w:b/>
          <w:bCs/>
          <w:color w:val="000000"/>
        </w:rPr>
        <w:lastRenderedPageBreak/>
        <w:t xml:space="preserve">Задачи программы: 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  <w:color w:val="000000"/>
        </w:rPr>
        <w:t xml:space="preserve">Формирование образовательной системы и финансово-экономических механизмов, способствующих </w:t>
      </w:r>
      <w:r w:rsidRPr="0024011E">
        <w:rPr>
          <w:rFonts w:eastAsia="Calibri"/>
        </w:rPr>
        <w:t>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Совершенствование механизмов мотивации педагогических работников к повышению качества работы и непрерывному профессиональному развитию.</w:t>
      </w:r>
    </w:p>
    <w:p w:rsidR="00DA35E1" w:rsidRPr="0024011E" w:rsidRDefault="00DA35E1" w:rsidP="00DA35E1">
      <w:pPr>
        <w:pStyle w:val="ConsPlusNormal"/>
        <w:tabs>
          <w:tab w:val="left" w:pos="851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4011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4011E">
        <w:rPr>
          <w:rFonts w:ascii="Times New Roman" w:hAnsi="Times New Roman" w:cs="Times New Roman"/>
          <w:sz w:val="24"/>
          <w:szCs w:val="24"/>
        </w:rPr>
        <w:t>модернизация системы образования ЗАТО Озе</w:t>
      </w:r>
      <w:r>
        <w:rPr>
          <w:rFonts w:ascii="Times New Roman" w:hAnsi="Times New Roman" w:cs="Times New Roman"/>
          <w:sz w:val="24"/>
          <w:szCs w:val="24"/>
        </w:rPr>
        <w:t xml:space="preserve">рный </w:t>
      </w:r>
      <w:r w:rsidRPr="0024011E">
        <w:rPr>
          <w:rFonts w:ascii="Times New Roman" w:hAnsi="Times New Roman" w:cs="Times New Roman"/>
          <w:sz w:val="24"/>
          <w:szCs w:val="24"/>
        </w:rPr>
        <w:t>за счет:</w:t>
      </w:r>
    </w:p>
    <w:p w:rsidR="00DA35E1" w:rsidRPr="0024011E" w:rsidRDefault="00DA35E1" w:rsidP="00DA35E1">
      <w:pPr>
        <w:pStyle w:val="ConsPlusCel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11E">
        <w:rPr>
          <w:rFonts w:ascii="Times New Roman" w:hAnsi="Times New Roman" w:cs="Times New Roman"/>
          <w:sz w:val="24"/>
          <w:szCs w:val="24"/>
        </w:rPr>
        <w:t>повышения качества и доступности предоставляемых образовательных услуг населению ЗАТО Озерный;</w:t>
      </w:r>
    </w:p>
    <w:p w:rsidR="00DA35E1" w:rsidRPr="00F03438" w:rsidRDefault="00DA35E1" w:rsidP="00DA35E1">
      <w:pPr>
        <w:pStyle w:val="ConsPlusNorma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sz w:val="24"/>
          <w:szCs w:val="24"/>
        </w:rPr>
        <w:t>эффективного использования материально-технических, кадровых, финансовых и управленческих ресурсов.</w:t>
      </w:r>
    </w:p>
    <w:p w:rsidR="00DA35E1" w:rsidRDefault="00DA35E1" w:rsidP="00DA35E1">
      <w:pPr>
        <w:tabs>
          <w:tab w:val="left" w:pos="851"/>
        </w:tabs>
        <w:ind w:firstLine="851"/>
        <w:jc w:val="center"/>
        <w:rPr>
          <w:b/>
        </w:rPr>
      </w:pPr>
    </w:p>
    <w:p w:rsidR="00DA35E1" w:rsidRPr="00443B80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443B80">
        <w:rPr>
          <w:b/>
        </w:rPr>
        <w:t>Показатели достижения цели муниципальной программы: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удовлетворенность населения ЗАТО Озерный Тверской области качеством образовательных услуг и их доступностью;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 xml:space="preserve">охват программами </w:t>
      </w:r>
      <w:r w:rsidRPr="00F03438">
        <w:t>дошкольног</w:t>
      </w:r>
      <w:r>
        <w:t xml:space="preserve">о </w:t>
      </w:r>
      <w:r w:rsidRPr="00F03438">
        <w:t>образова</w:t>
      </w:r>
      <w:r>
        <w:t xml:space="preserve">ния детей в </w:t>
      </w:r>
      <w:r w:rsidRPr="00F03438">
        <w:t>возрасте от 1,5 до 7 лет;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выпускников общеобразовательных учреждений, получивших аттестат о среднем общем образовании;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03438">
        <w:t>доля расходов консолидированного бюджета ЗАТО Озерный Тверской области, выделенных на отрасль «Образование».</w:t>
      </w:r>
    </w:p>
    <w:p w:rsidR="00DA35E1" w:rsidRPr="00F03438" w:rsidRDefault="00DA35E1" w:rsidP="00DA35E1">
      <w:pPr>
        <w:tabs>
          <w:tab w:val="left" w:pos="851"/>
          <w:tab w:val="left" w:pos="5967"/>
        </w:tabs>
        <w:ind w:firstLine="851"/>
        <w:jc w:val="center"/>
        <w:rPr>
          <w:b/>
        </w:rPr>
      </w:pPr>
      <w:r w:rsidRPr="00F03438">
        <w:rPr>
          <w:b/>
        </w:rPr>
        <w:t xml:space="preserve">Раздел </w:t>
      </w:r>
      <w:r w:rsidRPr="00F03438">
        <w:rPr>
          <w:b/>
          <w:lang w:val="en-US"/>
        </w:rPr>
        <w:t>III</w:t>
      </w:r>
    </w:p>
    <w:p w:rsidR="00DA35E1" w:rsidRPr="00F03438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F03438">
        <w:rPr>
          <w:b/>
        </w:rPr>
        <w:t>Подпрограммы</w:t>
      </w:r>
    </w:p>
    <w:p w:rsidR="00DA35E1" w:rsidRPr="00F03438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F03438">
        <w:t>Достижение цели предполагается осуществить через реализацию следующих подпрограмм:</w:t>
      </w:r>
    </w:p>
    <w:p w:rsidR="00DA35E1" w:rsidRPr="00F03438" w:rsidRDefault="00DA35E1" w:rsidP="00DA35E1">
      <w:pPr>
        <w:numPr>
          <w:ilvl w:val="0"/>
          <w:numId w:val="16"/>
        </w:numPr>
        <w:shd w:val="clear" w:color="auto" w:fill="FFFFFF"/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  <w:outlineLvl w:val="0"/>
        <w:rPr>
          <w:rFonts w:eastAsia="Helvetica"/>
          <w:kern w:val="2"/>
        </w:rPr>
      </w:pPr>
      <w:r>
        <w:t xml:space="preserve">подпрограмма 1 </w:t>
      </w:r>
      <w:r>
        <w:rPr>
          <w:bCs/>
          <w:iCs/>
        </w:rPr>
        <w:t xml:space="preserve">«Модернизация дошкольного образования, направленная на повышение </w:t>
      </w:r>
      <w:r w:rsidRPr="00F03438">
        <w:rPr>
          <w:bCs/>
          <w:iCs/>
        </w:rPr>
        <w:t>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>
        <w:t xml:space="preserve">подпрограмма 2 </w:t>
      </w:r>
      <w:r>
        <w:rPr>
          <w:color w:val="000000"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 w:rsidRPr="00F03438">
        <w:t xml:space="preserve">подпрограмма 3 </w:t>
      </w:r>
      <w:r w:rsidRPr="00F03438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F03438">
        <w:rPr>
          <w:rFonts w:eastAsia="Helvetica"/>
        </w:rP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Подраздел </w:t>
      </w:r>
      <w:r w:rsidRPr="00851EED">
        <w:rPr>
          <w:b/>
          <w:lang w:val="en-US"/>
        </w:rPr>
        <w:t>I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Подпрограмма 1 </w:t>
      </w:r>
      <w:r w:rsidRPr="00851EED">
        <w:rPr>
          <w:b/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</w:pPr>
      <w:r w:rsidRPr="00851EED">
        <w:t xml:space="preserve">Подпрограмма 1 </w:t>
      </w:r>
      <w:r w:rsidRPr="00851EED">
        <w:rPr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  <w:r w:rsidRPr="00851EED">
        <w:t xml:space="preserve"> предусматривает формирование современной модели дошкольного образования в ЗАТО Озерный Тверской области на основе расширения фор</w:t>
      </w:r>
      <w:r>
        <w:t>м предоставления услуг, развития</w:t>
      </w:r>
      <w:r w:rsidRPr="00851EED">
        <w:t xml:space="preserve"> сетевого взаимодей</w:t>
      </w:r>
      <w:r>
        <w:t>ствия, поддержки и эффективного</w:t>
      </w:r>
      <w:r w:rsidRPr="00851EED">
        <w:t xml:space="preserve"> использования образовател</w:t>
      </w:r>
      <w:r>
        <w:t xml:space="preserve">ьного потенциала семей, развития современной инфраструктуры </w:t>
      </w:r>
      <w:r w:rsidRPr="00851EED">
        <w:t>образовательных учреждений</w:t>
      </w:r>
      <w:r>
        <w:t>, обеспечения</w:t>
      </w:r>
      <w:r w:rsidRPr="00851EED">
        <w:t xml:space="preserve"> медико-психолого-педагогического сопровождения развития личности ребенка.</w:t>
      </w:r>
    </w:p>
    <w:p w:rsidR="00DA35E1" w:rsidRPr="00851EED" w:rsidRDefault="00DA35E1" w:rsidP="00DA35E1">
      <w:pPr>
        <w:tabs>
          <w:tab w:val="left" w:pos="851"/>
        </w:tabs>
        <w:ind w:firstLine="851"/>
        <w:rPr>
          <w:b/>
        </w:rPr>
      </w:pPr>
      <w:r w:rsidRPr="00851EED">
        <w:rPr>
          <w:b/>
        </w:rPr>
        <w:t>Задачи подпрограммы 1: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851"/>
        <w:jc w:val="both"/>
      </w:pPr>
      <w:r w:rsidRPr="00851EED">
        <w:t>Содействие развитию системы дошкольного образования в ЗАТО Озе</w:t>
      </w:r>
      <w:r>
        <w:t>рный Тверской области</w:t>
      </w:r>
      <w:r w:rsidRPr="00851EED">
        <w:t>.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</w:pPr>
      <w:r>
        <w:rPr>
          <w:bCs/>
        </w:rPr>
        <w:t xml:space="preserve">Обеспечение </w:t>
      </w:r>
      <w:r w:rsidRPr="00851EED">
        <w:rPr>
          <w:bCs/>
        </w:rPr>
        <w:t>осуществления хозяйственной деятельности дошкольных образовательных учреждений</w:t>
      </w:r>
      <w:r w:rsidRPr="00851EED">
        <w:t>.</w:t>
      </w:r>
    </w:p>
    <w:p w:rsidR="00DA35E1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>
        <w:rPr>
          <w:bCs/>
        </w:rPr>
        <w:t xml:space="preserve">Создание условий для </w:t>
      </w:r>
      <w:r w:rsidRPr="00851EED">
        <w:rPr>
          <w:bCs/>
        </w:rPr>
        <w:t>сохр</w:t>
      </w:r>
      <w:r>
        <w:rPr>
          <w:bCs/>
        </w:rPr>
        <w:t xml:space="preserve">анения </w:t>
      </w:r>
      <w:r w:rsidRPr="00851EED">
        <w:rPr>
          <w:bCs/>
        </w:rPr>
        <w:t>и</w:t>
      </w:r>
      <w:r>
        <w:rPr>
          <w:bCs/>
        </w:rPr>
        <w:t xml:space="preserve"> укрепления </w:t>
      </w:r>
      <w:r w:rsidRPr="00851EED">
        <w:rPr>
          <w:bCs/>
        </w:rPr>
        <w:t>здоров</w:t>
      </w:r>
      <w:r>
        <w:rPr>
          <w:bCs/>
        </w:rPr>
        <w:t xml:space="preserve">ья детей </w:t>
      </w:r>
      <w:r w:rsidRPr="00851EED">
        <w:rPr>
          <w:bCs/>
        </w:rPr>
        <w:t>в дошколь</w:t>
      </w:r>
      <w:r>
        <w:rPr>
          <w:bCs/>
        </w:rPr>
        <w:t>ных образовательных учреждениях</w:t>
      </w:r>
      <w:r w:rsidRPr="00851EED">
        <w:rPr>
          <w:bCs/>
        </w:rPr>
        <w:t>.</w:t>
      </w:r>
    </w:p>
    <w:p w:rsidR="00DA35E1" w:rsidRPr="00B4175A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 w:rsidRPr="00B4175A">
        <w:rPr>
          <w:bCs/>
        </w:rPr>
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бюджету.</w:t>
      </w:r>
    </w:p>
    <w:p w:rsidR="00DA35E1" w:rsidRPr="00851EED" w:rsidRDefault="00DA35E1" w:rsidP="00DA35E1">
      <w:pPr>
        <w:tabs>
          <w:tab w:val="left" w:pos="142"/>
        </w:tabs>
        <w:jc w:val="both"/>
        <w:rPr>
          <w:b/>
          <w:bCs/>
        </w:rPr>
      </w:pPr>
      <w:r w:rsidRPr="00851EED">
        <w:rPr>
          <w:b/>
          <w:bCs/>
        </w:rPr>
        <w:t xml:space="preserve">Показатели достижения задачи 1: </w:t>
      </w:r>
    </w:p>
    <w:p w:rsidR="00DA35E1" w:rsidRPr="00851EED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>количество детей, ожидающих места в дошкольные образовательные учреждения;</w:t>
      </w:r>
    </w:p>
    <w:p w:rsidR="00DA35E1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 xml:space="preserve"> доля расходов муниципального бюджета на дошкольное образование </w:t>
      </w:r>
      <w:r w:rsidRPr="00851EED">
        <w:rPr>
          <w:bCs/>
        </w:rPr>
        <w:t>в общем</w:t>
      </w:r>
      <w:r>
        <w:rPr>
          <w:bCs/>
        </w:rPr>
        <w:t xml:space="preserve"> объеме муниципальных средств, </w:t>
      </w:r>
      <w:r w:rsidRPr="00851EED">
        <w:rPr>
          <w:bCs/>
        </w:rPr>
        <w:t>выделяемых на отрасль «Образование»</w:t>
      </w:r>
      <w: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  <w:rPr>
          <w:b/>
          <w:bCs/>
        </w:rPr>
      </w:pPr>
      <w:r w:rsidRPr="00851EED">
        <w:rPr>
          <w:b/>
          <w:bCs/>
        </w:rPr>
        <w:t>Показатели достижения задачи 2: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color w:val="000000"/>
        </w:rPr>
        <w:t>д</w:t>
      </w:r>
      <w:r w:rsidRPr="00417193">
        <w:rPr>
          <w:color w:val="000000"/>
        </w:rPr>
        <w:t>оля расходов муниципального бюджета, направленных на финансирование хозяйственной деятельности дошкольных образовательных учреждений», выделяемых на отрасль «Образование»</w:t>
      </w:r>
      <w:r>
        <w:rPr>
          <w:color w:val="000000"/>
        </w:rPr>
        <w:t>;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307F0C">
        <w:rPr>
          <w:bCs/>
        </w:rPr>
        <w:t>количество муниципальных дошкольных образовательных учреждений, здания которых требуют текущего ремонта.</w:t>
      </w:r>
    </w:p>
    <w:p w:rsidR="00DA35E1" w:rsidRPr="00B6016E" w:rsidRDefault="00DA35E1" w:rsidP="00DA35E1">
      <w:pPr>
        <w:tabs>
          <w:tab w:val="left" w:pos="851"/>
          <w:tab w:val="left" w:pos="1134"/>
          <w:tab w:val="center" w:pos="5598"/>
        </w:tabs>
        <w:ind w:firstLine="851"/>
        <w:jc w:val="both"/>
        <w:rPr>
          <w:bCs/>
        </w:rPr>
      </w:pPr>
      <w:r w:rsidRPr="00B6016E">
        <w:rPr>
          <w:b/>
          <w:bCs/>
        </w:rPr>
        <w:t>Показатели достижения задачи 3:</w:t>
      </w:r>
      <w:r w:rsidRPr="00B6016E">
        <w:rPr>
          <w:bCs/>
        </w:rPr>
        <w:t xml:space="preserve"> 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bCs/>
        </w:rPr>
        <w:t xml:space="preserve">доля </w:t>
      </w:r>
      <w:r w:rsidRPr="00B6016E">
        <w:rPr>
          <w:bCs/>
        </w:rPr>
        <w:t>дошкольных образовательных учреждений, в которых реализуются здоровьесберегающие технологии;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</w:rPr>
      </w:pPr>
      <w:r w:rsidRPr="00B6016E">
        <w:rPr>
          <w:bCs/>
        </w:rPr>
        <w:t>доля дошкольных образовательных учреждений,</w:t>
      </w:r>
      <w:r w:rsidRPr="00B6016E">
        <w:t xml:space="preserve"> имеющих</w:t>
      </w:r>
      <w:r w:rsidRPr="00B6016E">
        <w:rPr>
          <w:bCs/>
        </w:rPr>
        <w:t xml:space="preserve"> квалифицированный состав специалистов, обеспечивающий работу с воспитанниками (медицинские работники,</w:t>
      </w:r>
      <w:r>
        <w:rPr>
          <w:bCs/>
        </w:rPr>
        <w:t xml:space="preserve"> воспитатели,</w:t>
      </w:r>
      <w:r w:rsidRPr="00B6016E">
        <w:rPr>
          <w:bCs/>
        </w:rPr>
        <w:t xml:space="preserve"> инструкто</w:t>
      </w:r>
      <w:r>
        <w:rPr>
          <w:bCs/>
        </w:rPr>
        <w:t xml:space="preserve">р по физической </w:t>
      </w:r>
      <w:r w:rsidRPr="00B6016E">
        <w:rPr>
          <w:bCs/>
        </w:rPr>
        <w:t>культуре</w:t>
      </w:r>
      <w:r>
        <w:rPr>
          <w:bCs/>
        </w:rPr>
        <w:t xml:space="preserve">, психологи, </w:t>
      </w:r>
      <w:r w:rsidRPr="00B6016E">
        <w:rPr>
          <w:bCs/>
        </w:rPr>
        <w:t>логопеды и т.п.);</w:t>
      </w:r>
    </w:p>
    <w:p w:rsidR="00DA35E1" w:rsidRPr="00FB6142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 w:rsidRPr="00B6016E">
        <w:rPr>
          <w:bCs/>
        </w:rPr>
        <w:t xml:space="preserve">доля дошкольных образовательных учреждений, в которых созданы </w:t>
      </w:r>
      <w:r w:rsidRPr="00B6016E">
        <w:t>условия</w:t>
      </w:r>
      <w:r w:rsidRPr="00B6016E">
        <w:rPr>
          <w:bCs/>
        </w:rPr>
        <w:t xml:space="preserve"> для сохранения </w:t>
      </w:r>
      <w:r>
        <w:rPr>
          <w:bCs/>
        </w:rPr>
        <w:t xml:space="preserve">и </w:t>
      </w:r>
      <w:r w:rsidRPr="00B6016E">
        <w:rPr>
          <w:bCs/>
        </w:rPr>
        <w:t>укрепления здоровья детей</w:t>
      </w:r>
      <w:r>
        <w:t xml:space="preserve"> в соответствии с </w:t>
      </w:r>
      <w:r w:rsidRPr="00B6016E">
        <w:t>санитарно-эпидемиологич</w:t>
      </w:r>
      <w:r>
        <w:t>ескими требованиями к дошкольным</w:t>
      </w:r>
      <w:r w:rsidRPr="00B6016E">
        <w:t xml:space="preserve"> образовательным учреждениям</w:t>
      </w:r>
      <w:r w:rsidRPr="007B55ED">
        <w:rPr>
          <w:sz w:val="28"/>
          <w:szCs w:val="28"/>
        </w:rPr>
        <w:t>.</w:t>
      </w:r>
    </w:p>
    <w:p w:rsidR="00DA35E1" w:rsidRPr="00C3598A" w:rsidRDefault="00DA35E1" w:rsidP="00DA35E1">
      <w:pPr>
        <w:tabs>
          <w:tab w:val="left" w:pos="851"/>
          <w:tab w:val="left" w:pos="1134"/>
          <w:tab w:val="center" w:pos="5598"/>
        </w:tabs>
        <w:ind w:left="720"/>
        <w:jc w:val="both"/>
        <w:rPr>
          <w:bCs/>
        </w:rPr>
      </w:pPr>
      <w:r w:rsidRPr="00C3598A">
        <w:rPr>
          <w:b/>
          <w:bCs/>
        </w:rPr>
        <w:t>Показатели достижения задачи 4:</w:t>
      </w:r>
      <w:r w:rsidRPr="00C3598A">
        <w:rPr>
          <w:bCs/>
        </w:rPr>
        <w:t xml:space="preserve"> </w:t>
      </w:r>
    </w:p>
    <w:p w:rsidR="00DA35E1" w:rsidRPr="00C3598A" w:rsidRDefault="00DA35E1" w:rsidP="00DA35E1">
      <w:pPr>
        <w:numPr>
          <w:ilvl w:val="0"/>
          <w:numId w:val="60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</w:pPr>
      <w:r w:rsidRPr="00C3598A">
        <w:t>доля расходов средств областной субвенции на дошкольное образование ЗАТО Озерный в общем объеме средств областной субвенции на отрасль «Образование» в ЗАТО Озерный</w:t>
      </w:r>
      <w:r>
        <w:t>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rPr>
          <w:b/>
        </w:rPr>
      </w:pPr>
      <w:r w:rsidRPr="00B6016E">
        <w:rPr>
          <w:b/>
        </w:rPr>
        <w:t>Мероприятия подпрограммы 1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lastRenderedPageBreak/>
        <w:t xml:space="preserve">Задача 1 «Содействие развитию системы дошкольного образования в ЗАТО Озерный Тверской области» </w:t>
      </w:r>
      <w:r w:rsidRPr="00B6016E">
        <w:t>включает следующие мероприятия:</w:t>
      </w:r>
    </w:p>
    <w:p w:rsidR="00DA35E1" w:rsidRPr="00B6016E" w:rsidRDefault="00DA35E1" w:rsidP="00DA35E1">
      <w:pPr>
        <w:shd w:val="clear" w:color="auto" w:fill="FFFFFF"/>
        <w:tabs>
          <w:tab w:val="left" w:pos="851"/>
        </w:tabs>
        <w:ind w:firstLine="851"/>
        <w:jc w:val="both"/>
      </w:pPr>
      <w:r>
        <w:rPr>
          <w:b/>
        </w:rPr>
        <w:t>А</w:t>
      </w:r>
      <w:r w:rsidRPr="00B6016E">
        <w:rPr>
          <w:b/>
        </w:rPr>
        <w:t>дминистративное мероприятие 1.001</w:t>
      </w:r>
      <w:r w:rsidRPr="00B6016E">
        <w:t xml:space="preserve"> «Методическое сопровождение развития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B6016E">
        <w:t>развитие альтерн</w:t>
      </w:r>
      <w:r>
        <w:t xml:space="preserve">ативных, в том числе семейных, </w:t>
      </w:r>
      <w:r w:rsidRPr="00B6016E">
        <w:t>малозатратных форм организации дошкольного образования</w:t>
      </w:r>
      <w:r w:rsidRPr="00B6016E">
        <w:rPr>
          <w:rFonts w:eastAsia="Arial Unicode MS"/>
        </w:rPr>
        <w:t>;</w:t>
      </w:r>
    </w:p>
    <w:p w:rsidR="00DA35E1" w:rsidRPr="00B6016E" w:rsidRDefault="00DA35E1" w:rsidP="00DA35E1">
      <w:pPr>
        <w:pStyle w:val="af8"/>
        <w:numPr>
          <w:ilvl w:val="0"/>
          <w:numId w:val="18"/>
        </w:numPr>
        <w:tabs>
          <w:tab w:val="left" w:pos="0"/>
          <w:tab w:val="left" w:pos="284"/>
          <w:tab w:val="left" w:pos="1134"/>
          <w:tab w:val="left" w:pos="1429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B6016E">
        <w:rPr>
          <w:sz w:val="24"/>
          <w:szCs w:val="24"/>
        </w:rPr>
        <w:t>выравнивание «стартовых» возможностей выпускников дошкольных образовательных учреждений;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Arial Unicode MS"/>
        </w:rPr>
      </w:pPr>
      <w:r w:rsidRPr="00B6016E">
        <w:rPr>
          <w:rFonts w:eastAsia="Arial Unicode MS"/>
        </w:rPr>
        <w:t xml:space="preserve">создание условий для использования ресурсов общеобразовательных учреждений для развития способностей и интересов детей дошкольного возраста; </w:t>
      </w:r>
    </w:p>
    <w:p w:rsidR="00DA35E1" w:rsidRPr="00B6016E" w:rsidRDefault="00DA35E1" w:rsidP="00DA35E1">
      <w:pPr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bCs/>
        </w:rPr>
      </w:pPr>
      <w:r w:rsidRPr="00B6016E">
        <w:t>обеспечение контроля соблюдения условий функционирования дошкольных образовательных учреждений и</w:t>
      </w:r>
      <w:r w:rsidRPr="00B6016E">
        <w:rPr>
          <w:bCs/>
        </w:rPr>
        <w:t xml:space="preserve"> выполнения требований к основной образовательной программе дошкольного образования.</w:t>
      </w:r>
    </w:p>
    <w:p w:rsidR="00DA35E1" w:rsidRPr="00B6016E" w:rsidRDefault="00DA35E1" w:rsidP="00DA35E1">
      <w:pPr>
        <w:tabs>
          <w:tab w:val="left" w:pos="851"/>
          <w:tab w:val="left" w:pos="1134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Административное мероприятие 1.002</w:t>
      </w:r>
      <w:r>
        <w:t xml:space="preserve"> «Реализация </w:t>
      </w:r>
      <w:r w:rsidRPr="00B6016E">
        <w:t>федеральных государственных образовательных стандартов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B6016E">
        <w:rPr>
          <w:rFonts w:eastAsia="Calibri"/>
        </w:rPr>
        <w:t>федеральных государственных образовательных стандартов дошкольного образования;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  <w:bCs/>
        </w:rPr>
        <w:t>кадровое обеспечение системы дошкольного образования;</w:t>
      </w:r>
    </w:p>
    <w:p w:rsidR="00DA35E1" w:rsidRPr="00FB6142" w:rsidRDefault="00DA35E1" w:rsidP="00DA35E1">
      <w:pPr>
        <w:widowControl w:val="0"/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</w:pPr>
      <w:r w:rsidRPr="00B6016E">
        <w:t xml:space="preserve">проведение </w:t>
      </w:r>
      <w:r>
        <w:t xml:space="preserve">независимой оценки качества </w:t>
      </w:r>
      <w:r w:rsidRPr="00B6016E">
        <w:t>дошкольного образов</w:t>
      </w:r>
      <w:r>
        <w:t>ания, направленной на выявление</w:t>
      </w:r>
      <w:r w:rsidRPr="00B6016E">
        <w:t xml:space="preserve"> факторов, влияющих на к</w:t>
      </w:r>
      <w:r>
        <w:t>ачество дошкольного образования,</w:t>
      </w:r>
      <w:r w:rsidRPr="00B6016E">
        <w:t xml:space="preserve"> </w:t>
      </w:r>
      <w:r>
        <w:t>ожидания</w:t>
      </w:r>
      <w:r w:rsidRPr="00B6016E">
        <w:t xml:space="preserve"> родителей </w:t>
      </w:r>
      <w:r>
        <w:br/>
      </w:r>
      <w:r w:rsidRPr="00B6016E">
        <w:t>и образовательного сообщества относительно к</w:t>
      </w:r>
      <w:r>
        <w:t>ачества дошкольного образования</w:t>
      </w:r>
      <w:r w:rsidRPr="00FB6142">
        <w:rPr>
          <w:rFonts w:eastAsia="Calibri"/>
          <w:bCs/>
        </w:rPr>
        <w:t>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>Мероприятие 1.003 «</w:t>
      </w:r>
      <w:r w:rsidRPr="00B6016E">
        <w:t>Организация участия педагогических и руководящих работников дошкольных образовательных учреждений в мероприятиях, направленных на повышение квалификации»</w:t>
      </w:r>
      <w:r w:rsidRPr="00B6016E">
        <w:rPr>
          <w:rFonts w:eastAsia="Calibri"/>
        </w:rPr>
        <w:t xml:space="preserve">,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и работ по организации у</w:t>
      </w:r>
      <w:r>
        <w:rPr>
          <w:rFonts w:eastAsia="Calibri"/>
        </w:rPr>
        <w:t xml:space="preserve">частия </w:t>
      </w:r>
      <w:r w:rsidRPr="00B6016E">
        <w:rPr>
          <w:rFonts w:eastAsia="Calibri"/>
        </w:rPr>
        <w:t>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A226FF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A226FF">
        <w:rPr>
          <w:rFonts w:eastAsia="Calibri"/>
        </w:rPr>
        <w:t>оплату командировочных расходов педагогических и руководящих работников дошкольных образовательных учреждений.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 xml:space="preserve">Мероприятие 1.004 </w:t>
      </w:r>
      <w:r w:rsidRPr="00B6016E">
        <w:t>«Обеспечение информационно-технической поддержки функционирования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подписку на периодические и справочные издания;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в обла</w:t>
      </w:r>
      <w:r>
        <w:rPr>
          <w:rFonts w:eastAsia="Calibri"/>
        </w:rPr>
        <w:t xml:space="preserve">сти информационных технологий, </w:t>
      </w:r>
      <w:r w:rsidRPr="00B6016E">
        <w:rPr>
          <w:rFonts w:eastAsia="Calibri"/>
        </w:rPr>
        <w:t>услуг по защите электронного документооборота, поддержке программного продукта с использов</w:t>
      </w:r>
      <w:r>
        <w:rPr>
          <w:rFonts w:eastAsia="Calibri"/>
        </w:rPr>
        <w:t xml:space="preserve">анием сертификационных средств </w:t>
      </w:r>
      <w:r w:rsidRPr="00B6016E">
        <w:rPr>
          <w:rFonts w:eastAsia="Calibri"/>
        </w:rPr>
        <w:t>(криптографической защиты информации);</w:t>
      </w:r>
    </w:p>
    <w:p w:rsidR="00DA35E1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Default="00DA35E1" w:rsidP="00DA35E1">
      <w:pPr>
        <w:tabs>
          <w:tab w:val="left" w:pos="284"/>
          <w:tab w:val="left" w:pos="1134"/>
        </w:tabs>
        <w:ind w:firstLine="993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1.005</w:t>
      </w:r>
      <w:r w:rsidRPr="00743A36">
        <w:rPr>
          <w:rFonts w:eastAsia="Calibri"/>
        </w:rPr>
        <w:t xml:space="preserve"> «Обеспечение доступности предоставления образовательных услуг для детей с ОВЗ в дошкольных образовательных учреждениях»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 обеспечивающих доступ в</w:t>
      </w:r>
      <w:r>
        <w:t xml:space="preserve"> </w:t>
      </w:r>
      <w:r w:rsidRPr="00743A36">
        <w:t>дошкольные образовательные</w:t>
      </w:r>
      <w:r>
        <w:t xml:space="preserve"> учреждения детей с </w:t>
      </w:r>
      <w:r w:rsidRPr="00743A36">
        <w:t xml:space="preserve">особенностями развития </w:t>
      </w:r>
      <w:r>
        <w:t xml:space="preserve">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дошкольные 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дошкольных 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Задача 2 «</w:t>
      </w:r>
      <w:r w:rsidRPr="00B6016E">
        <w:rPr>
          <w:b/>
          <w:bCs/>
        </w:rPr>
        <w:t>Обеспечение осуществления хозяйственной деятельности дошкольных образовательных учреждений</w:t>
      </w:r>
      <w:r w:rsidRPr="00B6016E">
        <w:rPr>
          <w:b/>
        </w:rPr>
        <w:t>»</w:t>
      </w:r>
      <w:r w:rsidRPr="00B6016E">
        <w:t xml:space="preserve"> включает следующие мероприятия: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2.001 </w:t>
      </w:r>
      <w:r w:rsidRPr="00B6016E">
        <w:rPr>
          <w:bCs/>
        </w:rPr>
        <w:t>«Обеспечение эффективности функционирования объектов и систем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коммунальных услуг;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работы и услуги по содержанию имущества</w:t>
      </w:r>
      <w:r>
        <w:rPr>
          <w:rFonts w:eastAsia="Calibri"/>
        </w:rPr>
        <w:t xml:space="preserve"> (содержание в чистоте помещений и зданий</w:t>
      </w:r>
      <w:r w:rsidRPr="00B6016E">
        <w:rPr>
          <w:rFonts w:eastAsia="Calibri"/>
        </w:rPr>
        <w:t>, текущий и капитальный ремонт объектов нефинансовых активов);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работ и услуг по содержанию имущества;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</w:t>
      </w:r>
      <w:r>
        <w:rPr>
          <w:rFonts w:eastAsia="Calibri"/>
        </w:rPr>
        <w:br/>
        <w:t xml:space="preserve">и текущего ремонтов </w:t>
      </w:r>
      <w:r w:rsidRPr="00B6016E">
        <w:rPr>
          <w:rFonts w:eastAsia="Calibri"/>
        </w:rPr>
        <w:t>объектов нефинансовых активов;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</w:t>
      </w:r>
      <w:r>
        <w:rPr>
          <w:rFonts w:eastAsia="Calibri"/>
        </w:rPr>
        <w:t xml:space="preserve"> работ по разработке проектной и сметной </w:t>
      </w:r>
      <w:r w:rsidRPr="00B6016E">
        <w:rPr>
          <w:rFonts w:eastAsia="Calibri"/>
        </w:rPr>
        <w:t>документации для капитального и текущего ремонтов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объектов нефинансовых активов.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2.002 </w:t>
      </w:r>
      <w:r w:rsidRPr="00B6016E">
        <w:rPr>
          <w:bCs/>
        </w:rPr>
        <w:t>«Укрепление материально-технической базы, необходимой для присмотра и ухода за детьми в дошкольных образовательных учреждениях»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заключение договоров на </w:t>
      </w:r>
      <w:r w:rsidRPr="00B6016E">
        <w:rPr>
          <w:rFonts w:eastAsia="Calibri"/>
        </w:rPr>
        <w:t>приобретение</w:t>
      </w:r>
      <w:r>
        <w:rPr>
          <w:rFonts w:eastAsia="Calibri"/>
        </w:rPr>
        <w:t xml:space="preserve"> объектов, </w:t>
      </w:r>
      <w:r w:rsidRPr="00B6016E">
        <w:rPr>
          <w:rFonts w:eastAsia="Calibri"/>
        </w:rPr>
        <w:t>относящихся к материальным запасам, приобретение основных средств, подарочной 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B6016E">
        <w:rPr>
          <w:rFonts w:eastAsia="Calibri"/>
        </w:rPr>
        <w:t>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>Задача 3 «Соз</w:t>
      </w:r>
      <w:r>
        <w:rPr>
          <w:b/>
          <w:bCs/>
        </w:rPr>
        <w:t xml:space="preserve">дание условий для сохранения и </w:t>
      </w:r>
      <w:r w:rsidRPr="00116D45">
        <w:rPr>
          <w:b/>
          <w:bCs/>
        </w:rPr>
        <w:t>укрепления здоровья детей в дошкольных образовательных учреждениях»</w:t>
      </w:r>
      <w:r w:rsidRPr="00116D45">
        <w:rPr>
          <w:b/>
        </w:rPr>
        <w:t xml:space="preserve"> </w:t>
      </w:r>
      <w:r w:rsidRPr="00116D45">
        <w:t>включает следующие мероприятия: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116D45">
        <w:rPr>
          <w:b/>
          <w:bCs/>
        </w:rPr>
        <w:t xml:space="preserve">Мероприятие 3.001 </w:t>
      </w:r>
      <w:r w:rsidRPr="00116D45">
        <w:rPr>
          <w:bCs/>
        </w:rPr>
        <w:t>«Финансовое обеспечение присмотра и ухода за детьми в дошкольных образовательных учреждениях»</w:t>
      </w:r>
      <w:r w:rsidRPr="00116D45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116D45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труда персонала, осуществляющего присмотр и уход за детьми в дошкольных образовательных учреждениях;</w:t>
      </w:r>
    </w:p>
    <w:p w:rsidR="00DA35E1" w:rsidRPr="00641C27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90EA6">
        <w:rPr>
          <w:rFonts w:eastAsia="Calibri"/>
        </w:rPr>
        <w:t xml:space="preserve">заключение договоров на выполнение услуг по организации </w:t>
      </w:r>
      <w:r w:rsidRPr="00641C27">
        <w:rPr>
          <w:rFonts w:eastAsia="Calibri"/>
        </w:rPr>
        <w:t>питания и контроля за качеством питания в дошкольных образовательных учреждениях;</w:t>
      </w:r>
    </w:p>
    <w:p w:rsidR="00DA35E1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договоров на выполнение услуг по организации питания.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Административное мероприятие 3.002 </w:t>
      </w:r>
      <w:r w:rsidRPr="00116D45">
        <w:rPr>
          <w:bCs/>
        </w:rPr>
        <w:t>«Мониторинг реализац</w:t>
      </w:r>
      <w:r>
        <w:rPr>
          <w:bCs/>
        </w:rPr>
        <w:t xml:space="preserve">ии дошкольными образовательными учреждениями мероприятий по сохранению и </w:t>
      </w:r>
      <w:r w:rsidRPr="00116D45">
        <w:rPr>
          <w:bCs/>
        </w:rPr>
        <w:t>укреплению здоровья детей»,</w:t>
      </w:r>
      <w:r>
        <w:t xml:space="preserve"> в рамках которого </w:t>
      </w:r>
      <w:r w:rsidRPr="00116D45">
        <w:t>осуществляется</w:t>
      </w:r>
      <w:r>
        <w:t xml:space="preserve"> </w:t>
      </w:r>
      <w:r w:rsidRPr="00116D45">
        <w:t>контроль за выполнением условия</w:t>
      </w:r>
      <w:r>
        <w:rPr>
          <w:bCs/>
        </w:rPr>
        <w:t xml:space="preserve"> для сохранения и </w:t>
      </w:r>
      <w:r w:rsidRPr="00116D45">
        <w:rPr>
          <w:bCs/>
        </w:rPr>
        <w:t>укрепления здоровья детей</w:t>
      </w:r>
      <w:r w:rsidRPr="00116D45">
        <w:t xml:space="preserve"> в соответствии с санитарно-эпидемиологическими требованиями к дошкольных образовательным учреждениям.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Задача </w:t>
      </w:r>
      <w:r>
        <w:rPr>
          <w:b/>
          <w:bCs/>
        </w:rPr>
        <w:t xml:space="preserve">4 </w:t>
      </w:r>
      <w:r w:rsidRPr="00C3598A">
        <w:rPr>
          <w:b/>
          <w:bCs/>
        </w:rPr>
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бюджету»</w:t>
      </w:r>
      <w:r w:rsidRPr="00660805">
        <w:t xml:space="preserve"> </w:t>
      </w:r>
      <w:r w:rsidRPr="00116D45">
        <w:t>включает следующие мероприятия: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lastRenderedPageBreak/>
        <w:t>Мероприятие 4.001</w:t>
      </w:r>
      <w:r w:rsidRPr="00660805">
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</w:r>
      <w:r>
        <w:rPr>
          <w:rFonts w:eastAsia="Calibri"/>
        </w:rPr>
        <w:t>.</w:t>
      </w:r>
    </w:p>
    <w:p w:rsidR="00DA35E1" w:rsidRPr="00C60D15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t>Мероприятие</w:t>
      </w:r>
      <w:r w:rsidRPr="00660805">
        <w:rPr>
          <w:rFonts w:eastAsia="Calibri"/>
          <w:b/>
        </w:rPr>
        <w:t xml:space="preserve"> 4.002</w:t>
      </w:r>
      <w:r w:rsidRPr="00660805">
        <w:rPr>
          <w:rFonts w:eastAsia="Calibri"/>
        </w:rPr>
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</w:r>
      <w:r w:rsidRPr="00116D45">
        <w:rPr>
          <w:rFonts w:eastAsia="Calibri"/>
        </w:rPr>
        <w:t xml:space="preserve">предусматривает </w:t>
      </w:r>
      <w:r w:rsidRPr="00C60D15">
        <w:rPr>
          <w:rFonts w:eastAsia="Calibri"/>
        </w:rPr>
        <w:t>расходы на: заработную плату с начислениями и компенсационными выплатами, расходы на обеспечение образовательного процесса.</w:t>
      </w:r>
    </w:p>
    <w:tbl>
      <w:tblPr>
        <w:tblW w:w="4948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261"/>
        <w:gridCol w:w="9772"/>
        <w:gridCol w:w="3009"/>
        <w:gridCol w:w="3009"/>
        <w:gridCol w:w="3006"/>
        <w:gridCol w:w="3022"/>
      </w:tblGrid>
      <w:tr w:rsidR="00DA35E1" w:rsidRPr="006C4931" w:rsidTr="00994F34">
        <w:tc>
          <w:tcPr>
            <w:tcW w:w="573" w:type="dxa"/>
            <w:vMerge w:val="restart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40" w:type="dxa"/>
            <w:vMerge w:val="restart"/>
            <w:shd w:val="clear" w:color="auto" w:fill="auto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Задачи подпрограммы 1</w:t>
            </w:r>
          </w:p>
        </w:tc>
        <w:tc>
          <w:tcPr>
            <w:tcW w:w="5473" w:type="dxa"/>
            <w:gridSpan w:val="4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6C4931" w:rsidTr="00994F34">
        <w:tc>
          <w:tcPr>
            <w:tcW w:w="573" w:type="dxa"/>
            <w:vMerge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vMerge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6" w:type="dxa"/>
            <w:shd w:val="clear" w:color="auto" w:fill="auto"/>
          </w:tcPr>
          <w:p w:rsidR="00DA35E1" w:rsidRPr="00FB0EEE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  <w:r w:rsidRPr="00FB0EE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73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70 565,1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68 338,2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65 397,2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204 300,5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1</w:t>
            </w:r>
            <w:r w:rsidRPr="008B1520">
              <w:rPr>
                <w:sz w:val="24"/>
                <w:szCs w:val="24"/>
              </w:rPr>
              <w:t xml:space="preserve"> «Содействие развитию системы дошкольного образования в ЗАТО Озерный Тверской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341,1</w:t>
            </w:r>
          </w:p>
        </w:tc>
      </w:tr>
      <w:tr w:rsidR="00DA35E1" w:rsidRPr="006C4931" w:rsidTr="00994F34">
        <w:trPr>
          <w:trHeight w:val="903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2 «</w:t>
            </w:r>
            <w:r>
              <w:rPr>
                <w:bCs/>
                <w:sz w:val="24"/>
                <w:szCs w:val="24"/>
              </w:rPr>
              <w:t xml:space="preserve">Обеспечение </w:t>
            </w:r>
            <w:r w:rsidRPr="008B1520">
              <w:rPr>
                <w:bCs/>
                <w:sz w:val="24"/>
                <w:szCs w:val="24"/>
              </w:rPr>
              <w:t>осуществления хозяйственной деятельности дошкольных образовательных учреждений</w:t>
            </w:r>
            <w:r w:rsidRPr="008B1520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13 939,8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12 739,9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10 926,5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37 606,2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sz w:val="24"/>
                <w:szCs w:val="24"/>
              </w:rPr>
            </w:pPr>
            <w:r w:rsidRPr="008B1520">
              <w:rPr>
                <w:b/>
                <w:bCs/>
                <w:sz w:val="24"/>
                <w:szCs w:val="24"/>
              </w:rPr>
              <w:t xml:space="preserve">Задача 3 </w:t>
            </w:r>
            <w:r w:rsidRPr="008B1520">
              <w:rPr>
                <w:bCs/>
                <w:sz w:val="24"/>
                <w:szCs w:val="24"/>
              </w:rPr>
              <w:t>«Соз</w:t>
            </w:r>
            <w:r>
              <w:rPr>
                <w:bCs/>
                <w:sz w:val="24"/>
                <w:szCs w:val="24"/>
              </w:rPr>
              <w:t xml:space="preserve">дание условий для сохранения и </w:t>
            </w:r>
            <w:r w:rsidRPr="008B1520">
              <w:rPr>
                <w:bCs/>
                <w:sz w:val="24"/>
                <w:szCs w:val="24"/>
              </w:rPr>
              <w:t>укрепления здоровья детей в дошкольных образовательных учреждениях»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24 397,8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23 455,3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22 327,7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70 180,8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C853E3">
              <w:rPr>
                <w:b/>
                <w:bCs/>
                <w:sz w:val="24"/>
                <w:szCs w:val="24"/>
              </w:rPr>
              <w:t xml:space="preserve">Задача 4 </w:t>
            </w:r>
            <w:r w:rsidRPr="00C853E3">
              <w:rPr>
                <w:bCs/>
                <w:sz w:val="24"/>
                <w:szCs w:val="24"/>
              </w:rPr>
      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 субвенций местному бюджету»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32 113,8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96 172,4</w:t>
            </w:r>
          </w:p>
        </w:tc>
      </w:tr>
    </w:tbl>
    <w:p w:rsidR="00DA35E1" w:rsidRPr="008B1520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8B1520">
        <w:t>Выполнение задач каждого административного мероприятия и мероприятий</w:t>
      </w:r>
      <w:r>
        <w:t xml:space="preserve"> подпрограммы 1 </w:t>
      </w:r>
      <w:r>
        <w:rPr>
          <w:bCs/>
          <w:iCs/>
        </w:rPr>
        <w:t xml:space="preserve">«Модернизация дошкольного образования, </w:t>
      </w:r>
      <w:r w:rsidRPr="008B1520">
        <w:rPr>
          <w:bCs/>
          <w:iCs/>
        </w:rPr>
        <w:t>направленная на повышение</w:t>
      </w:r>
      <w:r>
        <w:rPr>
          <w:bCs/>
          <w:iCs/>
        </w:rPr>
        <w:t xml:space="preserve"> эффективности и качества услуг в сфере </w:t>
      </w:r>
      <w:r w:rsidRPr="008B1520">
        <w:rPr>
          <w:bCs/>
          <w:iCs/>
        </w:rPr>
        <w:t>образования»</w:t>
      </w:r>
      <w:r>
        <w:rPr>
          <w:bCs/>
          <w:iCs/>
        </w:rPr>
        <w:t xml:space="preserve"> </w:t>
      </w:r>
      <w:r w:rsidRPr="008B1520">
        <w:t xml:space="preserve">оцениваются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 xml:space="preserve">Подраздел </w:t>
      </w:r>
      <w:r w:rsidRPr="008B1520">
        <w:rPr>
          <w:b/>
          <w:lang w:val="en-US"/>
        </w:rPr>
        <w:t>II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>Подпрограмма 2.</w:t>
      </w:r>
      <w:r w:rsidRPr="008B1520">
        <w:rPr>
          <w:b/>
          <w:color w:val="FF0000"/>
        </w:rPr>
        <w:t xml:space="preserve"> </w:t>
      </w:r>
      <w:r w:rsidRPr="00CC555F">
        <w:rPr>
          <w:b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</w:p>
    <w:p w:rsidR="00DA35E1" w:rsidRPr="008B1520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8B1520">
        <w:t>Подпрограмма 2</w:t>
      </w:r>
      <w:r w:rsidRPr="008B1520">
        <w:rPr>
          <w:color w:val="FF0000"/>
        </w:rPr>
        <w:t xml:space="preserve"> </w:t>
      </w:r>
      <w:r w:rsidRPr="00FE66EC">
        <w:rPr>
          <w:bCs/>
          <w:iCs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8B1520">
        <w:t xml:space="preserve"> предусматривает формирование современной модели общего образования ЗАТО Озерный Тверской области на основе гибкости и многообразия форм предоставления услуг, развития сетевого взаимодействия, поддержки и эффективного использования образовательного потенциала семей, разви</w:t>
      </w:r>
      <w:r>
        <w:t xml:space="preserve">тия современной инфраструктуры </w:t>
      </w:r>
      <w:r w:rsidRPr="008B1520">
        <w:t>образовательных учреждений, обеспечения медико-психолого-педагогического сопровождения развития личности ребенка.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2:</w:t>
      </w:r>
      <w:r w:rsidRPr="00060D11">
        <w:rPr>
          <w:color w:val="548DD4"/>
        </w:rPr>
        <w:t xml:space="preserve"> 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060D11">
        <w:t>Удовлетворение потребностей населения</w:t>
      </w:r>
      <w:r w:rsidRPr="0082339F">
        <w:t xml:space="preserve"> в получении услуг общего образования.</w:t>
      </w:r>
    </w:p>
    <w:p w:rsidR="00DA35E1" w:rsidRPr="0082339F" w:rsidRDefault="00DA35E1" w:rsidP="00DA35E1">
      <w:pPr>
        <w:tabs>
          <w:tab w:val="left" w:pos="426"/>
          <w:tab w:val="left" w:pos="1134"/>
          <w:tab w:val="left" w:pos="9226"/>
        </w:tabs>
        <w:jc w:val="both"/>
      </w:pP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rPr>
          <w:bCs/>
        </w:rPr>
        <w:t>Обеспечение осуществления хозяйственной деятельности в общеобразовательных учреждениях.</w:t>
      </w:r>
      <w:r w:rsidRPr="001943DE">
        <w:t xml:space="preserve"> 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>
        <w:t xml:space="preserve">Обеспечение доступности качественных </w:t>
      </w:r>
      <w:r w:rsidRPr="0082339F">
        <w:t>образовательных услуг учащимся в общеобразовательных учреждениях вне зависимости от места проживания и состояния здоровья.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условий для воспитания гармонично-развитой творческой личности в условиях современного социума.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Обеспечение комплексной деятельности по сохранению и укрепл</w:t>
      </w:r>
      <w:r>
        <w:t>ению здоровья школьников, а так</w:t>
      </w:r>
      <w:r w:rsidRPr="0082339F">
        <w:t>же формированию основ здорового образа жизни.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современной системы оценки индивидуальных образов</w:t>
      </w:r>
      <w:r>
        <w:t>ательных достижений учащихся</w:t>
      </w:r>
      <w:r w:rsidRPr="0082339F">
        <w:t>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C853E3">
        <w:t>Обеспечение государственных гарантий реализации прав на получение общедоступного и бесплатного начального общего, осн</w:t>
      </w:r>
      <w:r>
        <w:t xml:space="preserve">овного общего, среднего общего </w:t>
      </w:r>
      <w:r w:rsidRPr="00C853E3">
        <w:t>образования в муниципальных общеобразовательных учреждениях посредствам предоставления субвенций местному бюджету</w:t>
      </w:r>
      <w:r>
        <w:t>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1: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начального общего, основного общего и среднего общего образования в образовательных учреждениях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</w:t>
      </w:r>
      <w:r w:rsidRPr="00060D11">
        <w:rPr>
          <w:color w:val="000000"/>
        </w:rPr>
        <w:t xml:space="preserve"> школьников, обучающихся по федеральным государственным образовательным стандартам, в общей численности школьников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доля </w:t>
      </w:r>
      <w:r w:rsidRPr="00060D11">
        <w:rPr>
          <w:color w:val="000000"/>
        </w:rPr>
        <w:t>расходов муниципального бюджета на общеобразовательные учреждения в общем объеме расходов муниципального бюджета на отрасль «Образование».</w:t>
      </w:r>
    </w:p>
    <w:p w:rsidR="00DA35E1" w:rsidRPr="00FB0EEE" w:rsidRDefault="00DA35E1" w:rsidP="00DA35E1">
      <w:pPr>
        <w:tabs>
          <w:tab w:val="left" w:pos="851"/>
          <w:tab w:val="left" w:pos="1134"/>
        </w:tabs>
        <w:jc w:val="both"/>
      </w:pPr>
      <w:r w:rsidRPr="00060D11">
        <w:rPr>
          <w:b/>
          <w:bCs/>
        </w:rPr>
        <w:t xml:space="preserve">      </w:t>
      </w:r>
      <w:r>
        <w:rPr>
          <w:b/>
          <w:bCs/>
        </w:rPr>
        <w:t xml:space="preserve">      </w:t>
      </w:r>
      <w:r w:rsidRPr="00FB0EEE">
        <w:rPr>
          <w:b/>
          <w:bCs/>
        </w:rPr>
        <w:t>Показатели достижения задачи 2:</w:t>
      </w:r>
      <w:r w:rsidRPr="00FB0EEE">
        <w:t xml:space="preserve"> </w:t>
      </w:r>
    </w:p>
    <w:p w:rsidR="00DA35E1" w:rsidRPr="00FB0EEE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B0EEE">
        <w:t xml:space="preserve">доля </w:t>
      </w:r>
      <w:r w:rsidRPr="00FB0EEE">
        <w:rPr>
          <w:bCs/>
        </w:rPr>
        <w:t>расходов муниципального бюджета, направленная на финансирование хозяйственной деятельности общеобразовательных учреждений, в общем</w:t>
      </w:r>
      <w:r w:rsidRPr="00FB0EEE">
        <w:t xml:space="preserve"> объеме расходов муниципального бюджета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bCs/>
        </w:rPr>
        <w:t>количество общеобразовательных учреждений, здан</w:t>
      </w:r>
      <w:r>
        <w:rPr>
          <w:bCs/>
        </w:rPr>
        <w:t xml:space="preserve">ия </w:t>
      </w:r>
      <w:r w:rsidRPr="00060D11">
        <w:rPr>
          <w:bCs/>
        </w:rPr>
        <w:t>которых требуют текущего ремонта.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b/>
        </w:rPr>
      </w:pPr>
      <w:r w:rsidRPr="00060D11">
        <w:rPr>
          <w:b/>
        </w:rPr>
        <w:t xml:space="preserve">       </w:t>
      </w:r>
      <w:r>
        <w:rPr>
          <w:b/>
        </w:rPr>
        <w:t xml:space="preserve">     </w:t>
      </w:r>
      <w:r w:rsidRPr="00060D11">
        <w:rPr>
          <w:b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расходов муниципального бюджета на обеспечение доступности образовательных услуг учащимся</w:t>
      </w:r>
      <w:r>
        <w:t xml:space="preserve"> в общеобразовательных учреждениях вне зависимости от </w:t>
      </w:r>
      <w:r w:rsidRPr="00060D11">
        <w:t xml:space="preserve">места проживания и состояния здоровья в общем объеме средств, </w:t>
      </w:r>
      <w:r w:rsidRPr="00060D11">
        <w:rPr>
          <w:bCs/>
        </w:rPr>
        <w:t>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детей-инвалидов, обучающихся дистанционно, в общем количестве детей–инвалидов, обучающихся в общеобразовательных учреждениях;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lastRenderedPageBreak/>
        <w:t>доля общеобразовательных учреждений,</w:t>
      </w:r>
      <w:r>
        <w:t xml:space="preserve"> в которых созданы условия </w:t>
      </w:r>
      <w:r w:rsidRPr="00060D11">
        <w:t>безбар</w:t>
      </w:r>
      <w:r>
        <w:t>ь</w:t>
      </w:r>
      <w:r w:rsidRPr="00060D11">
        <w:t>ерной среды для учащихся с ограниченными возможностями здоровья.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060D11" w:rsidRDefault="00DA35E1" w:rsidP="00DA35E1">
      <w:pPr>
        <w:numPr>
          <w:ilvl w:val="0"/>
          <w:numId w:val="23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</w:pPr>
      <w:r w:rsidRPr="00060D11">
        <w:t>охват учащихся организованными формами духовно-нравственного, краеведческого, патриотического и спортивного воспитания.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  <w:bCs/>
        </w:rPr>
        <w:t>Показатели достижения задачи 5: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детей в возрасте от 6,5 до 17 лет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охват учащихся </w:t>
      </w:r>
      <w:r>
        <w:t xml:space="preserve">кадетских классов </w:t>
      </w:r>
      <w:r w:rsidRPr="00060D11">
        <w:t>ЗАТО Озерный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060D11">
        <w:t>доля средств муни</w:t>
      </w:r>
      <w:r>
        <w:t xml:space="preserve">ципального бюджета, выделенных </w:t>
      </w:r>
      <w:r w:rsidRPr="00060D11">
        <w:t>на организацию отдыха и оздоровления кадет в каникулярное время,</w:t>
      </w:r>
      <w:r w:rsidRPr="00060D11">
        <w:rPr>
          <w:bCs/>
        </w:rPr>
        <w:t xml:space="preserve"> в общем</w:t>
      </w:r>
      <w:r>
        <w:rPr>
          <w:bCs/>
        </w:rPr>
        <w:t xml:space="preserve"> объёме муниципальных средств, </w:t>
      </w:r>
      <w:r w:rsidRPr="00060D11">
        <w:rPr>
          <w:bCs/>
        </w:rPr>
        <w:t xml:space="preserve">выделяемых на отрасль «Образование».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6: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>
        <w:t xml:space="preserve">доля </w:t>
      </w:r>
      <w:r w:rsidRPr="00060D11">
        <w:t>выпускников, сда</w:t>
      </w:r>
      <w:r>
        <w:t>вших ЕГЭ по русскому языку на 80</w:t>
      </w:r>
      <w:r w:rsidRPr="00060D11">
        <w:t xml:space="preserve"> баллов и более, к численности выпускников, участвовавших в ЕГЭ по русскому языку;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 выпускников,</w:t>
      </w:r>
      <w:r>
        <w:t xml:space="preserve"> сдавших ЕГЭ по математике на 80</w:t>
      </w:r>
      <w:r w:rsidRPr="00060D11">
        <w:t xml:space="preserve"> баллов и более, к численности выпускников, участвовавших в ЕГЭ по математике;</w:t>
      </w:r>
    </w:p>
    <w:p w:rsidR="00DA35E1" w:rsidRPr="002E5C76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2E5C76">
        <w:t>доля выпускников школ, сдававших ЕГЭ по двум</w:t>
      </w:r>
      <w:r w:rsidRPr="002E5C76">
        <w:rPr>
          <w:color w:val="FF0000"/>
        </w:rPr>
        <w:t xml:space="preserve"> </w:t>
      </w:r>
      <w:r w:rsidRPr="002E5C76">
        <w:t xml:space="preserve">обязательным предметам, в общей численности выпускников; </w:t>
      </w:r>
    </w:p>
    <w:p w:rsidR="00DA35E1" w:rsidRPr="008B105A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доля выпускников 9-х классов, </w:t>
      </w:r>
      <w:r>
        <w:t>прошедших государственную итоговую</w:t>
      </w:r>
      <w:r w:rsidRPr="00060D11">
        <w:t xml:space="preserve"> аттестации в форме ОГЭ, в общей численности выпускников 9-х классов. </w:t>
      </w:r>
    </w:p>
    <w:p w:rsidR="00DA35E1" w:rsidRPr="00C13FBE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C13FBE">
        <w:rPr>
          <w:b/>
          <w:bCs/>
        </w:rPr>
        <w:t>Показатели достижения задачи 7:</w:t>
      </w:r>
    </w:p>
    <w:p w:rsidR="00DA35E1" w:rsidRPr="00C13FBE" w:rsidRDefault="00DA35E1" w:rsidP="00DA35E1">
      <w:pPr>
        <w:numPr>
          <w:ilvl w:val="0"/>
          <w:numId w:val="61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b/>
        </w:rPr>
      </w:pPr>
      <w:r w:rsidRPr="00C13FBE">
        <w:t>доля расходов средств областной субвенции на общеобразовательные учреждения ЗАТО Озерный в общем  объеме средств  областной субвенции на отрасль «Образование».</w:t>
      </w:r>
    </w:p>
    <w:p w:rsidR="00DA35E1" w:rsidRPr="008B105A" w:rsidRDefault="00DA35E1" w:rsidP="00DA35E1">
      <w:pPr>
        <w:tabs>
          <w:tab w:val="left" w:pos="284"/>
          <w:tab w:val="left" w:pos="1134"/>
        </w:tabs>
        <w:ind w:left="851"/>
        <w:jc w:val="both"/>
        <w:rPr>
          <w:b/>
        </w:rPr>
      </w:pPr>
      <w:r w:rsidRPr="008B105A">
        <w:rPr>
          <w:b/>
        </w:rPr>
        <w:t>Мероприятия подпрограммы 2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Задача 1 «Удовлетворение потребностей населения в получении услуг общего образования»</w:t>
      </w:r>
      <w:r w:rsidRPr="00060D11">
        <w:rPr>
          <w:b/>
          <w:color w:val="666666"/>
        </w:rPr>
        <w:t xml:space="preserve">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2C1BC5">
        <w:rPr>
          <w:b/>
        </w:rPr>
        <w:t>Административное мероприятие 1.001</w:t>
      </w:r>
      <w:r w:rsidRPr="002C1BC5">
        <w:t xml:space="preserve"> «Методическое сопровождение развития общеобразовательных учреждений» предусматривает деятельность по </w:t>
      </w:r>
      <w:r w:rsidRPr="002C1BC5">
        <w:rPr>
          <w:rFonts w:eastAsia="BookmanOldStyle"/>
        </w:rPr>
        <w:t>методической поддержке формирования и реализации Программ развития общеобразовательных учреждений, включающих создание социокультурных центров в школах, развитие системы предпрофильного, профильного обучения на</w:t>
      </w:r>
      <w:r w:rsidRPr="00060D11">
        <w:rPr>
          <w:rFonts w:eastAsia="BookmanOldStyle"/>
        </w:rPr>
        <w:t xml:space="preserve"> старшей ступени, использование дистанционных форм образования.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>Мероприятие 1.002</w:t>
      </w:r>
      <w:r w:rsidRPr="00060D11">
        <w:rPr>
          <w:b/>
        </w:rPr>
        <w:t xml:space="preserve"> </w:t>
      </w:r>
      <w:r w:rsidRPr="00060D11">
        <w:t>«Финансовое обеспечение педагогической деятельности в общеобразовательных учреждениях»</w:t>
      </w:r>
      <w:r w:rsidRPr="00060D11">
        <w:rPr>
          <w:rFonts w:eastAsia="BookmanOldStyle"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и работ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и руководящих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командировки и обратно);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воспитателей кадетских классов и мастеров производственного обучения, педагогов, ведущих учебные часы в кадетских классах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 xml:space="preserve">Мероприятие 1.003 </w:t>
      </w:r>
      <w:r w:rsidRPr="00060D11">
        <w:t xml:space="preserve">«Обеспечение информационно-технической </w:t>
      </w:r>
      <w:r>
        <w:t xml:space="preserve">поддержки функционирования </w:t>
      </w:r>
      <w:r w:rsidRPr="00060D11">
        <w:t>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2 </w:t>
      </w:r>
      <w:r w:rsidRPr="00060D11">
        <w:rPr>
          <w:b/>
          <w:bCs/>
        </w:rPr>
        <w:t xml:space="preserve">«Обеспечение осуществления хозяйственной деятельности в общеобразовательных учреждениях»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2.001</w:t>
      </w:r>
      <w:r w:rsidRPr="00060D11">
        <w:t xml:space="preserve"> </w:t>
      </w:r>
      <w:r w:rsidRPr="00060D11">
        <w:rPr>
          <w:bCs/>
        </w:rPr>
        <w:t>«Обеспечение эффективности функционирования объектов и систем 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помещения и здания,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060D11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прочему обслуживающему персоналу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EE7CEB">
        <w:rPr>
          <w:bCs/>
        </w:rPr>
        <w:t>«Укрепление материально-технической базы в общеобразовательных учреждениях (в том числе создание условий для введения ФГОС ОВЗ)»</w:t>
      </w:r>
      <w:r w:rsidRPr="00EE7CEB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договоров на приобретение материальных запасов, основных средств,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709"/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3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Административное</w:t>
      </w:r>
      <w:r w:rsidRPr="00060D11">
        <w:rPr>
          <w:rFonts w:eastAsia="BookmanOldStyle"/>
          <w:b/>
          <w:bCs/>
        </w:rPr>
        <w:t xml:space="preserve"> мероприятие 3.001</w:t>
      </w:r>
      <w:r w:rsidRPr="00060D11">
        <w:t xml:space="preserve"> «Организационно-методическое сопровождение процессов обеспечения доступности общего образования» осуществляется по направлениям: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оказание методической помощи в развитии дистанционной формы образования и распространение опыта дистанционного образования детей с ограниченными возможностями здоровья;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содействие в развитии инклюзивного образования: осуществление консультационной помощи родителям детей с ограниченными возможностями здоровья, обучающихся интегрировано в общеобразовательных учреждениях; сопровождение интегрированного ребенка специалистами соответствующего профиля; 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осуществление методического сопровождения деятельности специалистов общеобразовательных учреждений по организации образовательного маршрута детей с особыми образовательными потребностями (организация семинаров, совещаний, консультаций и т.д.);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разработка муниципальных проектов, планов мероприятий, подготовка необходимой информации для участия в региональных программах, проектах по вопросам расширения доступности качественного образования;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создание нормативной базы для обеспечения финансирования мероприятий задачи.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rPr>
          <w:b/>
        </w:rPr>
        <w:lastRenderedPageBreak/>
        <w:t>Административное мероприятие 3.002</w:t>
      </w:r>
      <w:r>
        <w:t xml:space="preserve"> «Мониторинг реализации </w:t>
      </w:r>
      <w:r w:rsidRPr="00060D11">
        <w:t>общеобразовательными учреждениями меропри</w:t>
      </w:r>
      <w:r>
        <w:t xml:space="preserve">ятий по </w:t>
      </w:r>
      <w:r w:rsidRPr="00060D11">
        <w:t>сохранению и укреплению здоровья учащихся», в рамках которого осуществляется контроль за выполнением условий</w:t>
      </w:r>
      <w:r>
        <w:rPr>
          <w:bCs/>
        </w:rPr>
        <w:t xml:space="preserve"> для сохранения и </w:t>
      </w:r>
      <w:r w:rsidRPr="00060D11">
        <w:rPr>
          <w:bCs/>
        </w:rPr>
        <w:t>укрепления здоровья учащихся</w:t>
      </w:r>
      <w:r w:rsidRPr="00060D11">
        <w:t xml:space="preserve"> в соответствии с санитарно-эпидемиологическими требованиями.</w:t>
      </w:r>
    </w:p>
    <w:p w:rsidR="00DA35E1" w:rsidRPr="00743A36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</w:pPr>
      <w:r w:rsidRPr="00743A36">
        <w:rPr>
          <w:b/>
        </w:rPr>
        <w:t>Мероприятие 3.003</w:t>
      </w:r>
      <w:r w:rsidRPr="00743A36">
        <w:t xml:space="preserve"> «Обеспечение доступности предоставления образовательных услуг для детей с ОВЗ в общеобразовательных учреждениях» </w:t>
      </w:r>
      <w:r w:rsidRPr="00743A36">
        <w:rPr>
          <w:rFonts w:eastAsia="Calibri"/>
        </w:rPr>
        <w:t>предусматривает расходы муниципального бюджета на:</w:t>
      </w:r>
      <w:r w:rsidRPr="00743A36">
        <w:t xml:space="preserve"> 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 </w:t>
      </w:r>
      <w:r w:rsidRPr="00743A36">
        <w:t>общеобразовательные учреждения д</w:t>
      </w:r>
      <w:r>
        <w:t xml:space="preserve">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модернизацию (дооборудование</w:t>
      </w:r>
      <w:r>
        <w:t xml:space="preserve">) и </w:t>
      </w:r>
      <w:r w:rsidRPr="00743A36">
        <w:t>обеспечение доступности в общеобразовательные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общеобразовательных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обучающихся с ОВЗ.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  <w:highlight w:val="lightGray"/>
        </w:rPr>
      </w:pPr>
      <w:r w:rsidRPr="00060D11">
        <w:rPr>
          <w:b/>
        </w:rPr>
        <w:t>Задача 4 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060D11" w:rsidRDefault="00DA35E1" w:rsidP="00DA35E1">
      <w:pPr>
        <w:pStyle w:val="ConsPlusNonformat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0D11">
        <w:rPr>
          <w:rFonts w:ascii="Times New Roman" w:hAnsi="Times New Roman" w:cs="Times New Roman"/>
          <w:b/>
          <w:sz w:val="24"/>
          <w:szCs w:val="24"/>
        </w:rPr>
        <w:t xml:space="preserve">Административное мероприятие 4.001 </w:t>
      </w:r>
      <w:r w:rsidRPr="00060D11">
        <w:rPr>
          <w:rFonts w:ascii="Times New Roman" w:hAnsi="Times New Roman" w:cs="Times New Roman"/>
          <w:sz w:val="24"/>
          <w:szCs w:val="24"/>
        </w:rPr>
        <w:t>«Орга</w:t>
      </w:r>
      <w:r>
        <w:rPr>
          <w:rFonts w:ascii="Times New Roman" w:hAnsi="Times New Roman" w:cs="Times New Roman"/>
          <w:sz w:val="24"/>
          <w:szCs w:val="24"/>
        </w:rPr>
        <w:t xml:space="preserve">низация духовно-нравственного, </w:t>
      </w:r>
      <w:r w:rsidRPr="00060D11">
        <w:rPr>
          <w:rFonts w:ascii="Times New Roman" w:hAnsi="Times New Roman" w:cs="Times New Roman"/>
          <w:sz w:val="24"/>
          <w:szCs w:val="24"/>
        </w:rPr>
        <w:t>краеведческого, патриотического и спортивного воспитания в общеобразовательных учреждениях»</w:t>
      </w:r>
      <w:r w:rsidRPr="0006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D11">
        <w:rPr>
          <w:rFonts w:ascii="Times New Roman" w:hAnsi="Times New Roman" w:cs="Times New Roman"/>
          <w:sz w:val="24"/>
          <w:szCs w:val="24"/>
        </w:rPr>
        <w:t>предполагает методическое сопровождение, консультационную помощь в организации воспитательной работы по духовно-нравственному, краеведческому и патриотическому направлениям.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4.002 </w:t>
      </w:r>
      <w:r w:rsidRPr="00060D11">
        <w:t>«Предоставление средств общеобразовательным учреждениям на участие в региональных мероприятиях по духовно-нравственному, краеведческому,</w:t>
      </w:r>
      <w:r>
        <w:t xml:space="preserve"> патриотическому и спортивному </w:t>
      </w:r>
      <w:r w:rsidRPr="00060D11">
        <w:t>воспитанию»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</w:t>
      </w:r>
      <w:r>
        <w:rPr>
          <w:rFonts w:eastAsia="Calibri"/>
        </w:rPr>
        <w:t xml:space="preserve">и и обратно) при сопровождении </w:t>
      </w:r>
      <w:r w:rsidRPr="00060D11">
        <w:rPr>
          <w:rFonts w:eastAsia="Calibri"/>
        </w:rPr>
        <w:t>учащихся к месту проведения мероприятий и обратно;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расходы на участие воспитанников кадетских классов</w:t>
      </w:r>
      <w:r w:rsidRPr="00060D11">
        <w:t xml:space="preserve"> в региональных мероприятиях по духовно-нравственному, краеведческому, </w:t>
      </w:r>
      <w:r>
        <w:t xml:space="preserve">патриотическому и спортивному </w:t>
      </w:r>
      <w:r w:rsidRPr="00060D11">
        <w:t>воспитанию.</w:t>
      </w:r>
      <w:r w:rsidRPr="00060D11">
        <w:rPr>
          <w:rFonts w:eastAsia="Calibri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b/>
          <w:sz w:val="24"/>
          <w:szCs w:val="24"/>
          <w:highlight w:val="lightGray"/>
          <w:lang w:eastAsia="ru-RU"/>
        </w:rPr>
      </w:pPr>
      <w:r w:rsidRPr="00060D11">
        <w:rPr>
          <w:b/>
          <w:sz w:val="24"/>
          <w:szCs w:val="24"/>
        </w:rPr>
        <w:t>Задача 5</w:t>
      </w:r>
      <w:r w:rsidRPr="00060D11">
        <w:rPr>
          <w:sz w:val="24"/>
          <w:szCs w:val="24"/>
        </w:rPr>
        <w:t xml:space="preserve">. </w:t>
      </w:r>
      <w:r w:rsidRPr="00060D11">
        <w:rPr>
          <w:b/>
          <w:sz w:val="24"/>
          <w:szCs w:val="24"/>
        </w:rPr>
        <w:t xml:space="preserve">«Обеспечение комплексной деятельности по сохранению и укреплению здоровья школьников, а также формированию основ здорового образа жизни» </w:t>
      </w:r>
      <w:r w:rsidRPr="00060D11">
        <w:rPr>
          <w:sz w:val="24"/>
          <w:szCs w:val="24"/>
        </w:rPr>
        <w:t>предусматривает следующие мероприятия:</w:t>
      </w:r>
      <w:r w:rsidRPr="00060D11">
        <w:rPr>
          <w:b/>
          <w:sz w:val="24"/>
          <w:szCs w:val="24"/>
          <w:highlight w:val="lightGray"/>
          <w:lang w:eastAsia="ru-RU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sz w:val="24"/>
          <w:szCs w:val="24"/>
        </w:rPr>
      </w:pPr>
      <w:r w:rsidRPr="00060D11">
        <w:rPr>
          <w:b/>
          <w:sz w:val="24"/>
          <w:szCs w:val="24"/>
          <w:lang w:eastAsia="ru-RU"/>
        </w:rPr>
        <w:t>Административное мероприятие 5.001</w:t>
      </w:r>
      <w:r w:rsidRPr="00060D11">
        <w:rPr>
          <w:sz w:val="24"/>
          <w:szCs w:val="24"/>
          <w:lang w:eastAsia="ru-RU"/>
        </w:rPr>
        <w:t xml:space="preserve"> «Организация отдыха учащихся в каникулярное время» </w:t>
      </w:r>
      <w:r w:rsidRPr="00060D11">
        <w:rPr>
          <w:sz w:val="24"/>
          <w:szCs w:val="24"/>
        </w:rPr>
        <w:t>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максимальный охват детей </w:t>
      </w:r>
      <w:r w:rsidRPr="00060D11">
        <w:rPr>
          <w:sz w:val="24"/>
          <w:szCs w:val="24"/>
        </w:rPr>
        <w:t>различными формами отдыха в каникулярное время;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  <w:lang w:eastAsia="ru-RU"/>
        </w:rPr>
      </w:pPr>
      <w:r w:rsidRPr="00060D11">
        <w:rPr>
          <w:sz w:val="24"/>
          <w:szCs w:val="24"/>
          <w:lang w:eastAsia="ru-RU"/>
        </w:rPr>
        <w:t xml:space="preserve">оформление </w:t>
      </w:r>
      <w:r w:rsidRPr="00060D11">
        <w:rPr>
          <w:sz w:val="24"/>
          <w:szCs w:val="24"/>
        </w:rPr>
        <w:t>заявок на приобретение путевок в загородные оздоровительные лагеря, дневные пришкольные лагеря и т.д. для учащихся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  <w:b/>
        </w:rPr>
      </w:pPr>
      <w:r w:rsidRPr="00060D11">
        <w:rPr>
          <w:b/>
        </w:rPr>
        <w:t>Мероприятие 5.002</w:t>
      </w:r>
      <w:r w:rsidRPr="00060D11">
        <w:t xml:space="preserve"> </w:t>
      </w:r>
      <w:r w:rsidRPr="00060D11">
        <w:rPr>
          <w:rFonts w:eastAsia="Calibri"/>
        </w:rPr>
        <w:t>«Предоставление муниципальных средств для общеобразовательных учреждений на развития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путевок в оздоровительные лагеря в Тверской области;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 в летних пришкольных лагерях с дневным пребыванием детей;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договора на 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на транспортные услуги для перевозки детей в лагеря Тверской области, экскурсии и т.д.;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вышеперечисленных договоров;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финансирование закупок призов, канцтоваров, </w:t>
      </w:r>
      <w:r>
        <w:rPr>
          <w:rFonts w:eastAsia="Calibri"/>
        </w:rPr>
        <w:t xml:space="preserve">медикаментов </w:t>
      </w:r>
      <w:r w:rsidRPr="00060D11">
        <w:rPr>
          <w:rFonts w:eastAsia="Calibri"/>
        </w:rPr>
        <w:t>для эффективной работы летних пришкольных лагерей.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4822"/>
        </w:tabs>
        <w:ind w:firstLine="851"/>
        <w:jc w:val="both"/>
        <w:rPr>
          <w:b/>
        </w:rPr>
      </w:pPr>
      <w:r w:rsidRPr="00060D11">
        <w:rPr>
          <w:b/>
        </w:rPr>
        <w:t xml:space="preserve">Мероприятие 5.003 </w:t>
      </w:r>
      <w:r w:rsidRPr="00060D11">
        <w:t>«</w:t>
      </w:r>
      <w:r w:rsidRPr="00060D11">
        <w:rPr>
          <w:rFonts w:eastAsia="Calibri"/>
        </w:rPr>
        <w:t>Предоставление муниципальных средств общеобразовательным учреждениям</w:t>
      </w:r>
      <w:r>
        <w:t xml:space="preserve"> </w:t>
      </w:r>
      <w:r w:rsidRPr="00060D11">
        <w:t>на организацию качественного, полноценного горячего питания»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организацию горячего питания школьников;</w:t>
      </w:r>
      <w:r w:rsidRPr="00060D11">
        <w:rPr>
          <w:rFonts w:eastAsia="Calibri"/>
        </w:rPr>
        <w:t xml:space="preserve"> </w:t>
      </w:r>
    </w:p>
    <w:p w:rsidR="00DA35E1" w:rsidRPr="003B47F5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>Задача 6</w:t>
      </w:r>
      <w:r w:rsidRPr="00060D11">
        <w:rPr>
          <w:rFonts w:eastAsia="BookmanOldStyle"/>
          <w:bCs/>
        </w:rPr>
        <w:t xml:space="preserve"> </w:t>
      </w:r>
      <w:r w:rsidRPr="00060D11">
        <w:rPr>
          <w:rFonts w:eastAsia="BookmanOldStyle"/>
          <w:b/>
          <w:bCs/>
        </w:rPr>
        <w:t>«Создание современно</w:t>
      </w:r>
      <w:r>
        <w:rPr>
          <w:rFonts w:eastAsia="BookmanOldStyle"/>
          <w:b/>
          <w:bCs/>
        </w:rPr>
        <w:t xml:space="preserve">й системы оценки индивидуальных </w:t>
      </w:r>
      <w:r w:rsidRPr="00060D11">
        <w:rPr>
          <w:rFonts w:eastAsia="BookmanOldStyle"/>
          <w:b/>
          <w:bCs/>
        </w:rPr>
        <w:t>образовательных достижений обучающихся»</w:t>
      </w:r>
      <w:r w:rsidRPr="00060D11">
        <w:rPr>
          <w:rFonts w:eastAsia="BookmanOldStyle"/>
          <w:bCs/>
        </w:rPr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FF0000"/>
          <w:highlight w:val="lightGray"/>
        </w:rPr>
      </w:pPr>
      <w:r w:rsidRPr="00060D11">
        <w:rPr>
          <w:b/>
        </w:rPr>
        <w:t xml:space="preserve">Административное мероприятие 6.001 </w:t>
      </w:r>
      <w:r w:rsidRPr="00060D11">
        <w:t>«Проведение в общеобразовательных учреждениях пробного экзамена в форме ЕГЭ и ОГЭ для учащихся 9,11(12) классов» предполагает подготовку выпускников и поступающих к проведению ЕГЭ и ОГЭ, а также апробацию организационно-технологического обеспечения ЕГЭ и ОГЭ.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Административное мероприятие 6.002 </w:t>
      </w:r>
      <w:r w:rsidRPr="00060D11">
        <w:t>«Методическое сопровождение проведения пробного экзамена в форме ЕГЭ и ОГЭ для учащихся 9,11(12) классов» предполагает ознакомление с изменениями нормативной базы ЕГЭ и ОГЭ педагогических работников, задействованных в проведении ЕГЭ и ОГЭ.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 xml:space="preserve">Задача </w:t>
      </w:r>
      <w:r>
        <w:rPr>
          <w:rFonts w:eastAsia="BookmanOldStyle"/>
          <w:b/>
          <w:bCs/>
        </w:rPr>
        <w:t>7</w:t>
      </w:r>
      <w:r w:rsidRPr="008B105A">
        <w:t xml:space="preserve"> </w:t>
      </w:r>
      <w:r w:rsidRPr="008B105A">
        <w:rPr>
          <w:rFonts w:eastAsia="BookmanOldStyle"/>
          <w:b/>
          <w:bCs/>
        </w:rPr>
        <w:t>«Обеспечение государственных гарантий реализации прав на получение общедоступного и бесплатного начального общего, осн</w:t>
      </w:r>
      <w:r>
        <w:rPr>
          <w:rFonts w:eastAsia="BookmanOldStyle"/>
          <w:b/>
          <w:bCs/>
        </w:rPr>
        <w:t xml:space="preserve">овного общего, среднего общего </w:t>
      </w:r>
      <w:r w:rsidRPr="008B105A">
        <w:rPr>
          <w:rFonts w:eastAsia="BookmanOldStyle"/>
          <w:b/>
          <w:bCs/>
        </w:rPr>
        <w:t>образования в муниципальных общеобразовательных учреждениях посредствам предоставления субвенций местному бюджету»</w:t>
      </w:r>
      <w:r w:rsidRPr="00D83D54">
        <w:rPr>
          <w:rFonts w:eastAsia="BookmanOldStyle"/>
          <w:bCs/>
        </w:rPr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5B7879">
        <w:rPr>
          <w:b/>
        </w:rPr>
        <w:t xml:space="preserve">Мероприятие 7.001 </w:t>
      </w:r>
      <w:r w:rsidRPr="005B7879">
        <w:t>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учреждениях»</w:t>
      </w:r>
      <w:r w:rsidRPr="005B7879">
        <w:rPr>
          <w:rFonts w:eastAsia="Calibri"/>
        </w:rPr>
        <w:t xml:space="preserve"> предусматривает расходы на: заработную плату с начислениями и компенсационными выплатами,</w:t>
      </w:r>
      <w:r w:rsidRPr="00C60D15">
        <w:rPr>
          <w:rFonts w:eastAsia="Calibri"/>
        </w:rPr>
        <w:t xml:space="preserve"> расходы на обеспечение образовательного процесса.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D83D54">
        <w:rPr>
          <w:b/>
        </w:rPr>
        <w:t>Административное мероприятие 7.002</w:t>
      </w:r>
      <w:r w:rsidRPr="00D83D54">
        <w:t xml:space="preserve"> «Мониторинг заработной платы руководящих, педагогических и прочих работников»</w:t>
      </w:r>
    </w:p>
    <w:p w:rsidR="00DA35E1" w:rsidRPr="00FA777A" w:rsidRDefault="00DA35E1" w:rsidP="00DA35E1">
      <w:pPr>
        <w:tabs>
          <w:tab w:val="left" w:pos="851"/>
          <w:tab w:val="left" w:pos="1134"/>
        </w:tabs>
        <w:ind w:firstLine="85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364"/>
        <w:gridCol w:w="10609"/>
        <w:gridCol w:w="2496"/>
        <w:gridCol w:w="2809"/>
        <w:gridCol w:w="2806"/>
        <w:gridCol w:w="3238"/>
      </w:tblGrid>
      <w:tr w:rsidR="00DA35E1" w:rsidRPr="00060D11" w:rsidTr="00994F34">
        <w:tc>
          <w:tcPr>
            <w:tcW w:w="620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Задачи подпрограммы 2</w:t>
            </w:r>
          </w:p>
        </w:tc>
        <w:tc>
          <w:tcPr>
            <w:tcW w:w="5156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620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1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81 721,5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76 970,0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236 451,1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color w:val="000000"/>
                <w:sz w:val="24"/>
                <w:szCs w:val="24"/>
              </w:rPr>
              <w:t>Задача 1</w:t>
            </w:r>
            <w:r w:rsidRPr="00060D11">
              <w:rPr>
                <w:color w:val="000000"/>
                <w:sz w:val="24"/>
                <w:szCs w:val="24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4 518,0</w:t>
            </w:r>
          </w:p>
        </w:tc>
      </w:tr>
      <w:tr w:rsidR="00DA35E1" w:rsidRPr="00060D11" w:rsidTr="00994F34">
        <w:trPr>
          <w:trHeight w:val="887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sz w:val="24"/>
                <w:szCs w:val="24"/>
              </w:rPr>
              <w:t>З</w:t>
            </w:r>
            <w:r w:rsidRPr="00060D11">
              <w:rPr>
                <w:b/>
                <w:bCs/>
                <w:sz w:val="24"/>
                <w:szCs w:val="24"/>
              </w:rPr>
              <w:t xml:space="preserve">адача 2 </w:t>
            </w:r>
            <w:r w:rsidRPr="00060D11">
              <w:rPr>
                <w:bCs/>
                <w:sz w:val="24"/>
                <w:szCs w:val="24"/>
              </w:rPr>
              <w:t>«Обеспечение  осуществления хозяйственной деятельности в общеобразовательных учреждениях»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9 608,1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6 386,3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23 170,3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3</w:t>
            </w:r>
            <w:r w:rsidRPr="00060D11"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96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4  «</w:t>
            </w:r>
            <w:r w:rsidRPr="00060D11">
              <w:t>Создание условий для воспитания гармонично-развитой творческой личности в условиях современного социума»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810,0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5</w:t>
            </w:r>
            <w:r w:rsidRPr="00060D11">
              <w:t xml:space="preserve"> «Обеспечение комплексной деятельности по сохранению и укреплению здоровья школьников, а так же формированию основ здорового образа жизни»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5 510,4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14 275,8</w:t>
            </w:r>
          </w:p>
        </w:tc>
      </w:tr>
      <w:tr w:rsidR="00DA35E1" w:rsidRPr="00060D11" w:rsidTr="00994F34">
        <w:trPr>
          <w:trHeight w:val="844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6</w:t>
            </w:r>
            <w:r w:rsidRPr="00060D11">
              <w:t xml:space="preserve"> «Создание современной системы оценки индивидуальных образовательных достижений обучающихся»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1572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D83D54">
              <w:rPr>
                <w:b/>
              </w:rPr>
              <w:t xml:space="preserve">Задача 7 </w:t>
            </w:r>
            <w:r w:rsidRPr="00D83D54">
              <w:t>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64 827,0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193 677,0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мероприятий подпрограммы 2 </w:t>
      </w:r>
      <w:r w:rsidRPr="00060D11">
        <w:rPr>
          <w:bCs/>
          <w:iCs/>
        </w:rPr>
        <w:t>«Модернизация общего образования, направленная на повышение эффективности и качества услуг в сфере образования»</w:t>
      </w:r>
      <w:r w:rsidRPr="00060D11">
        <w:t xml:space="preserve"> 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C2818" w:rsidRDefault="00DA35E1" w:rsidP="00DA35E1">
      <w:pPr>
        <w:tabs>
          <w:tab w:val="left" w:pos="851"/>
        </w:tabs>
        <w:jc w:val="center"/>
        <w:rPr>
          <w:b/>
        </w:rPr>
      </w:pPr>
      <w:r w:rsidRPr="000C2818">
        <w:rPr>
          <w:b/>
        </w:rPr>
        <w:t xml:space="preserve">Подраздел </w:t>
      </w:r>
      <w:r w:rsidRPr="000C2818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left" w:pos="1701"/>
        </w:tabs>
        <w:ind w:firstLine="851"/>
        <w:jc w:val="center"/>
      </w:pPr>
      <w:r w:rsidRPr="000C2818">
        <w:rPr>
          <w:b/>
        </w:rPr>
        <w:t>Подпрограмма 3.</w:t>
      </w:r>
      <w:r w:rsidRPr="000C2818">
        <w:rPr>
          <w:color w:val="FF0000"/>
        </w:rPr>
        <w:t xml:space="preserve"> </w:t>
      </w:r>
      <w:r w:rsidRPr="000C2818">
        <w:rPr>
          <w:b/>
          <w:bCs/>
          <w:iCs/>
        </w:rPr>
        <w:t>«Модернизация дополнительного образования, направленная на повышение эффективности и качества услуг в</w:t>
      </w:r>
      <w:r w:rsidRPr="00060D11">
        <w:rPr>
          <w:b/>
          <w:bCs/>
          <w:iCs/>
        </w:rPr>
        <w:t xml:space="preserve"> сфере образования»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</w:pPr>
      <w:r w:rsidRPr="00060D11">
        <w:t>Подпрограмма 3</w:t>
      </w:r>
      <w:r w:rsidRPr="0064028C">
        <w:t xml:space="preserve">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060D11">
        <w:rPr>
          <w:rFonts w:eastAsia="Helvetica"/>
        </w:rPr>
        <w:t xml:space="preserve"> </w:t>
      </w:r>
      <w:r w:rsidRPr="00060D11">
        <w:t xml:space="preserve">предусматривает формирование современной модели дополнительного образования ЗАТО Озерный Тверской области на основе гибкости </w:t>
      </w:r>
      <w:r>
        <w:br/>
      </w:r>
      <w:r w:rsidRPr="00060D11">
        <w:t>и многообразия форм предоставления услуг, развитие сетевого взаимодействия образовательными учреждениями, развитие современной инфраструктуры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3:</w:t>
      </w:r>
      <w:r w:rsidRPr="00060D11">
        <w:rPr>
          <w:color w:val="548DD4"/>
        </w:rPr>
        <w:t xml:space="preserve"> </w:t>
      </w:r>
      <w:r w:rsidRPr="00060D11">
        <w:rPr>
          <w:color w:val="548DD4"/>
        </w:rPr>
        <w:tab/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rPr>
          <w:color w:val="000000"/>
        </w:rPr>
        <w:t>Удовлетворение потребностей населения в получении усл</w:t>
      </w:r>
      <w:r>
        <w:rPr>
          <w:color w:val="000000"/>
        </w:rPr>
        <w:t xml:space="preserve">уг дополнительного </w:t>
      </w:r>
      <w:r w:rsidRPr="00060D11">
        <w:rPr>
          <w:color w:val="000000"/>
        </w:rPr>
        <w:t>образования.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  <w:rPr>
          <w:bCs/>
        </w:rPr>
      </w:pPr>
      <w:r w:rsidRPr="00060D11">
        <w:rPr>
          <w:bCs/>
        </w:rPr>
        <w:t>Обеспечение осуществления хозяйственной деятельности в учреждениях дополнительного образования.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t>Создание условий для воспитания гармонично развитой творческой личности в условиях современного социума.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</w:pPr>
      <w:r w:rsidRPr="00060D11">
        <w:t>Обеспечение комплексной деятельности по сохранению и укреплени</w:t>
      </w:r>
      <w:r>
        <w:t>ю здоровья воспитанников, а так</w:t>
      </w:r>
      <w:r w:rsidRPr="00060D11">
        <w:t>же формированию основ здорового образа жизни.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Показатели достижения задачи 1: 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доля расходов муниципального бюджета на дополнительное образование в общем объеме расходов муниципального бюджета на отрасль «Образование»</w:t>
      </w:r>
      <w:r w:rsidRPr="00060D11">
        <w:t>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2: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количество муниципальных учреждений дополнительного образования, здания которых требуют текущего ремонта.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center" w:pos="559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</w:pPr>
      <w:r w:rsidRPr="00060D11">
        <w:t>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t>доля воспитанников, охваченных формами спортивной направленности, от общей численности воспитанников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64028C" w:rsidRDefault="00DA35E1" w:rsidP="00DA35E1">
      <w:pPr>
        <w:numPr>
          <w:ilvl w:val="0"/>
          <w:numId w:val="2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</w:t>
      </w:r>
      <w:r>
        <w:t xml:space="preserve">й в возрасте от 6,5 до 17 лет </w:t>
      </w:r>
      <w:r w:rsidRPr="00060D11">
        <w:t xml:space="preserve">организованными </w:t>
      </w:r>
      <w:r w:rsidRPr="0064028C">
        <w:t>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64028C">
        <w:t>доля средств муниципального бюджета, выделенных на организацию отдыха и оздоровления воспитанников учреждений дополнительного образования в каникулярное время,</w:t>
      </w:r>
      <w:r w:rsidRPr="0064028C">
        <w:rPr>
          <w:bCs/>
        </w:rPr>
        <w:t xml:space="preserve"> в общем объёме муниципальных средств, выделяемых на отрасль «Образование».</w:t>
      </w:r>
      <w:r w:rsidRPr="00060D11">
        <w:rPr>
          <w:bCs/>
        </w:rPr>
        <w:t xml:space="preserve">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Мероприятия подпрограммы 3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1 «</w:t>
      </w:r>
      <w:r w:rsidRPr="00060D11">
        <w:rPr>
          <w:b/>
          <w:color w:val="000000"/>
        </w:rPr>
        <w:t>Удовлетворение потребностей населения в п</w:t>
      </w:r>
      <w:r>
        <w:rPr>
          <w:b/>
          <w:color w:val="000000"/>
        </w:rPr>
        <w:t xml:space="preserve">олучении услуг дополнительного </w:t>
      </w:r>
      <w:r w:rsidRPr="00060D11">
        <w:rPr>
          <w:b/>
          <w:color w:val="000000"/>
        </w:rPr>
        <w:t>образования</w:t>
      </w:r>
      <w:r w:rsidRPr="00060D11">
        <w:rPr>
          <w:b/>
        </w:rPr>
        <w:t xml:space="preserve">» </w:t>
      </w:r>
      <w:r w:rsidRPr="00060D11">
        <w:t>включает следующие мероприятия: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lastRenderedPageBreak/>
        <w:t>Административное мероприятие 1.001</w:t>
      </w:r>
      <w:r w:rsidRPr="00060D11">
        <w:t xml:space="preserve"> «Методическое сопровождение развития дополнительного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обеспечение доступности услуг дополнительного образования за счет многообразия форм предоставляемых услуг;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развитие сетевого взаимодействия с образовательными учреждениями</w:t>
      </w:r>
      <w:r w:rsidRPr="00060D11">
        <w:rPr>
          <w:rFonts w:eastAsia="Arial Unicode MS"/>
        </w:rPr>
        <w:t>;</w:t>
      </w:r>
    </w:p>
    <w:p w:rsidR="00DA35E1" w:rsidRPr="00060D11" w:rsidRDefault="00DA35E1" w:rsidP="00DA35E1">
      <w:pPr>
        <w:numPr>
          <w:ilvl w:val="0"/>
          <w:numId w:val="1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bCs/>
        </w:rPr>
      </w:pPr>
      <w:r w:rsidRPr="00060D11">
        <w:t>обеспечение контроля соблюдения условий функционирования</w:t>
      </w:r>
      <w:r>
        <w:t xml:space="preserve"> учреждений </w:t>
      </w:r>
      <w:r w:rsidRPr="00060D11">
        <w:t xml:space="preserve">дополнительного образования, </w:t>
      </w:r>
      <w:r w:rsidRPr="00060D11">
        <w:rPr>
          <w:bCs/>
        </w:rPr>
        <w:t>выполнение требований к программам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1.002 </w:t>
      </w:r>
      <w:r w:rsidRPr="00060D11">
        <w:t>«Финансовое обеспечение педагогической деятельности в учреждениях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обеспечение своевременной оплаты услуг </w:t>
      </w:r>
      <w:r>
        <w:rPr>
          <w:rFonts w:eastAsia="Calibri"/>
        </w:rPr>
        <w:t xml:space="preserve">и работ по организации участия </w:t>
      </w:r>
      <w:r w:rsidRPr="00060D11">
        <w:rPr>
          <w:rFonts w:eastAsia="Calibri"/>
        </w:rPr>
        <w:t>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обеспечение оплаты командировочных расходов педагогических и руководящих работников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обеспечение своевременной выплаты заработной платы педагогическим и руководящим работникам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1.003</w:t>
      </w:r>
      <w:r w:rsidRPr="00060D11">
        <w:t xml:space="preserve"> «Обеспечение информационно-технической поддержки функционирования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 xml:space="preserve">заключение </w:t>
      </w:r>
      <w:r w:rsidRPr="00060D11">
        <w:rPr>
          <w:rFonts w:eastAsia="Calibri"/>
        </w:rPr>
        <w:t>договоров на приобретение услуг связи (телефонной, сотовой, интернет);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оплату договоров на приобретение услуг связи;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743A36" w:rsidRDefault="00DA35E1" w:rsidP="00DA35E1">
      <w:pPr>
        <w:tabs>
          <w:tab w:val="left" w:pos="284"/>
          <w:tab w:val="left" w:pos="1134"/>
          <w:tab w:val="left" w:pos="1276"/>
        </w:tabs>
        <w:ind w:firstLine="851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1.004</w:t>
      </w:r>
      <w:r w:rsidRPr="00743A36">
        <w:rPr>
          <w:rFonts w:eastAsia="Calibri"/>
        </w:rPr>
        <w:t xml:space="preserve"> «Обеспечение доступности предоставление образовательных услуг для детей с ОВЗ в учреждениях дополнительного образования»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</w:t>
      </w:r>
      <w:r w:rsidRPr="00743A36">
        <w:t xml:space="preserve"> учреждения дополнительного образования </w:t>
      </w:r>
      <w:r>
        <w:t xml:space="preserve">детей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учреждения дополнительного образования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учреждениях дополнительного образования;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t>З</w:t>
      </w:r>
      <w:r w:rsidRPr="00060D11">
        <w:rPr>
          <w:b/>
          <w:bCs/>
        </w:rPr>
        <w:t xml:space="preserve">адача 2 «Обеспечение осуществления хозяйственной деятельности в учреждениях дополнительного образования»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2.001 </w:t>
      </w:r>
      <w:r w:rsidRPr="00060D11">
        <w:rPr>
          <w:bCs/>
        </w:rPr>
        <w:t>«Обеспечение эффективности функционирования объектов и систем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помещений и зданий,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заключение договоров на разработку проектной и сметной документации для капитального </w:t>
      </w:r>
      <w:r>
        <w:rPr>
          <w:rFonts w:eastAsia="Calibri"/>
        </w:rPr>
        <w:br/>
      </w:r>
      <w:r w:rsidRPr="00060D11">
        <w:rPr>
          <w:rFonts w:eastAsia="Calibri"/>
        </w:rPr>
        <w:t>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капитального 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выплату заработной платы прочему обслуживающему персоналу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060D11">
        <w:rPr>
          <w:bCs/>
        </w:rPr>
        <w:t>«Укрепление</w:t>
      </w:r>
      <w:r>
        <w:rPr>
          <w:bCs/>
        </w:rPr>
        <w:t xml:space="preserve"> материально-технической базы в</w:t>
      </w:r>
      <w:r w:rsidRPr="00060D11">
        <w:rPr>
          <w:bCs/>
        </w:rPr>
        <w:t xml:space="preserve"> учреждениях дополнительного образования»</w:t>
      </w:r>
      <w:r w:rsidRPr="00060D11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060D11">
        <w:rPr>
          <w:rFonts w:eastAsia="Calibri"/>
        </w:rPr>
        <w:t>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имущество,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3</w:t>
      </w:r>
      <w:r w:rsidRPr="00060D11">
        <w:t xml:space="preserve"> </w:t>
      </w:r>
      <w:r w:rsidRPr="00060D11">
        <w:rPr>
          <w:b/>
        </w:rPr>
        <w:t>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060D11">
        <w:rPr>
          <w:b/>
        </w:rPr>
        <w:t>Мероприятие 3.001</w:t>
      </w:r>
      <w:r w:rsidRPr="00060D11">
        <w:t xml:space="preserve"> «Предоставление муниципальных средств учреждениям дополнительного образования на участие в мероприятиях различного уровня по спортивной, духовно-нравственной и краеведческой направленности»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5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обеспечение своевреме</w:t>
      </w:r>
      <w:r>
        <w:rPr>
          <w:bCs/>
        </w:rPr>
        <w:t xml:space="preserve">нной оплаты </w:t>
      </w:r>
      <w:r w:rsidRPr="00060D11">
        <w:rPr>
          <w:bCs/>
        </w:rPr>
        <w:t>расходов мероприятий различного уровня.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t xml:space="preserve">Административное мероприятие 3.002 </w:t>
      </w:r>
      <w:r w:rsidRPr="00060D11">
        <w:t>«Совершенствование механизма сетевого взаимодействия между учреждениями дополнительного образования и общеобразовательными учреждениями», в рамках которого осуществляется координация и методическая поддержка деятельности, развития сетевого взаимодействия между общеобразовательными учреждениями и учреждениями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</w:tabs>
        <w:ind w:firstLine="851"/>
        <w:jc w:val="both"/>
      </w:pPr>
      <w:r w:rsidRPr="00060D11">
        <w:rPr>
          <w:b/>
        </w:rPr>
        <w:t>Задача 4 «Обеспечение комплексной деятельности по сохранению и укреплени</w:t>
      </w:r>
      <w:r>
        <w:rPr>
          <w:b/>
        </w:rPr>
        <w:t>ю здоровья воспитанников, а так</w:t>
      </w:r>
      <w:r w:rsidRPr="00060D11">
        <w:rPr>
          <w:b/>
        </w:rPr>
        <w:t>же формированию основ здорового образа жизни»:</w:t>
      </w:r>
      <w:r w:rsidRPr="00060D11">
        <w:rPr>
          <w:b/>
          <w:bCs/>
        </w:rPr>
        <w:t xml:space="preserve"> Административное мероприятие 4.001</w:t>
      </w:r>
      <w:r w:rsidRPr="00060D11">
        <w:t xml:space="preserve"> «Организация отдыха воспитанников в каникулярное время» 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максимальный охват детей различными формами отдыха в каникулярное время.</w:t>
      </w:r>
    </w:p>
    <w:p w:rsidR="00DA35E1" w:rsidRPr="00060D11" w:rsidRDefault="00DA35E1" w:rsidP="00DA35E1">
      <w:pPr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Мероприятие 4.002 </w:t>
      </w:r>
      <w:r w:rsidRPr="00060D11">
        <w:rPr>
          <w:rFonts w:eastAsia="Calibri"/>
        </w:rPr>
        <w:t>«Предоставление муниципальных средств для учреждений дополнительного образования на развитие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приобретение горюче-смазочных материалов для автобуса при организации поездок на экскурсии;</w:t>
      </w:r>
    </w:p>
    <w:p w:rsidR="00DA35E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финансирование закупок призов, канцтоваров для эффективной работы летних пришкольных лагерей.</w:t>
      </w:r>
    </w:p>
    <w:p w:rsidR="00DA35E1" w:rsidRPr="008B207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Мероприятия </w:t>
      </w:r>
      <w:r w:rsidRPr="00743A36">
        <w:rPr>
          <w:rFonts w:eastAsia="Calibri"/>
          <w:b/>
        </w:rPr>
        <w:t xml:space="preserve">4. 003 </w:t>
      </w:r>
      <w:r w:rsidRPr="00743A36">
        <w:rPr>
          <w:rFonts w:eastAsia="Calibri"/>
        </w:rPr>
        <w:t>«Реализация Всероссийского физкультурно-спортивного комплекса «Готов к труду и обороне» (ГТО) на базе муниципального Центра тестирования» предусматривает расходы на реализацию ряда аспектов, касающихся нормативно-правового, организационного, материально-технического, кадрового, финансового, научно-методического и информационного обеспечения.</w:t>
      </w:r>
    </w:p>
    <w:p w:rsidR="00DA35E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683"/>
        <w:gridCol w:w="1276"/>
        <w:gridCol w:w="1417"/>
        <w:gridCol w:w="1276"/>
        <w:gridCol w:w="1241"/>
      </w:tblGrid>
      <w:tr w:rsidR="00DA35E1" w:rsidRPr="00060D11" w:rsidTr="00994F34">
        <w:tc>
          <w:tcPr>
            <w:tcW w:w="811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№</w:t>
            </w:r>
          </w:p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п/п</w:t>
            </w:r>
          </w:p>
        </w:tc>
        <w:tc>
          <w:tcPr>
            <w:tcW w:w="4683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60D11">
              <w:rPr>
                <w:b/>
              </w:rPr>
              <w:t>Задачи подпрограммы 3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EEE">
              <w:rPr>
                <w:b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811" w:type="dxa"/>
            <w:vMerge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83" w:type="dxa"/>
            <w:vMerge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2018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2019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2020 </w:t>
            </w:r>
            <w:r w:rsidRPr="00FB0EEE">
              <w:rPr>
                <w:b/>
              </w:rPr>
              <w:t>год</w:t>
            </w:r>
          </w:p>
        </w:tc>
        <w:tc>
          <w:tcPr>
            <w:tcW w:w="1241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0EEE">
              <w:rPr>
                <w:b/>
              </w:rPr>
              <w:t>итого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1.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11 698,9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11 152,5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37 335,7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2.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1 </w:t>
            </w:r>
            <w:r w:rsidRPr="00060D11">
              <w:rPr>
                <w:color w:val="000000"/>
                <w:sz w:val="24"/>
                <w:szCs w:val="24"/>
              </w:rPr>
              <w:t>«Удовлетворение потребностей населения в получении услуг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4 923,4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17 008,9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3.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2 </w:t>
            </w:r>
            <w:r w:rsidRPr="00060D11">
              <w:rPr>
                <w:bCs/>
                <w:sz w:val="24"/>
                <w:szCs w:val="24"/>
              </w:rPr>
              <w:t>«Обеспечение  осуществления хозяйственной деятельности в учреждениях дополнительного образования»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6 558,3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5 093,1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16 918,8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4.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Задача 3</w:t>
            </w:r>
            <w:r w:rsidRPr="00060D11">
              <w:rPr>
                <w:sz w:val="24"/>
                <w:szCs w:val="24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1 740,0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5.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443B80" w:rsidRDefault="00DA35E1" w:rsidP="00994F34">
            <w:pPr>
              <w:jc w:val="both"/>
            </w:pPr>
            <w:r w:rsidRPr="00060D11">
              <w:rPr>
                <w:b/>
              </w:rPr>
              <w:t>Задача 4</w:t>
            </w:r>
            <w:r w:rsidRPr="00060D11">
              <w:t xml:space="preserve"> «Обеспечение комплексной деятельности по сохранению и укреплению здоровья воспитанников, а так же формированию основ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1 668,0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мероприятия подпрограммы 3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образования»,</w:t>
      </w:r>
      <w:r w:rsidRPr="00060D11">
        <w:rPr>
          <w:rFonts w:eastAsia="Helvetica"/>
        </w:rPr>
        <w:t xml:space="preserve"> </w:t>
      </w:r>
      <w:r w:rsidRPr="00060D11">
        <w:t xml:space="preserve">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IV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Обеспечивающая подпрограмма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  <w:iCs/>
          <w:kern w:val="24"/>
          <w:highlight w:val="yellow"/>
        </w:rPr>
      </w:pPr>
      <w:r w:rsidRPr="00060D11">
        <w:rPr>
          <w:b/>
        </w:rPr>
        <w:t>О</w:t>
      </w:r>
      <w:r w:rsidRPr="00060D11">
        <w:rPr>
          <w:b/>
          <w:iCs/>
          <w:kern w:val="24"/>
        </w:rPr>
        <w:t xml:space="preserve">беспечение деятельности </w:t>
      </w:r>
      <w:r w:rsidRPr="00060D11">
        <w:rPr>
          <w:b/>
        </w:rPr>
        <w:t>администратора муниципальной программы</w:t>
      </w:r>
    </w:p>
    <w:p w:rsidR="00DA35E1" w:rsidRPr="00060D11" w:rsidRDefault="00DA35E1" w:rsidP="00DA35E1">
      <w:pPr>
        <w:pStyle w:val="ConsPlusNonformat"/>
        <w:tabs>
          <w:tab w:val="left" w:pos="851"/>
        </w:tabs>
        <w:ind w:firstLine="851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>В рамках обеспечивающей подпрограммы предусмотрено обеспечение деятельности администратора программы (отдела образования администрации ЗАТО Озерный) и</w:t>
      </w:r>
      <w:r w:rsidRPr="00060D11">
        <w:rPr>
          <w:rFonts w:ascii="Times New Roman" w:hAnsi="Times New Roman" w:cs="Times New Roman"/>
          <w:sz w:val="24"/>
          <w:szCs w:val="24"/>
        </w:rPr>
        <w:t xml:space="preserve"> реализация полномочий Администрации ЗАТО Озерный, переданных для осуществления отделу образования администрации ЗАТО Озерный.</w:t>
      </w: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</w:t>
      </w:r>
    </w:p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/>
        </w:rPr>
      </w:pPr>
      <w:r w:rsidRPr="00060D11">
        <w:t>Объем бюджетных ассигнований, выделенных на обеспечение деятельности администратора программы – отдела образования администрации ЗАТО Озерный, по годам реализации программы приведен в таблице</w:t>
      </w:r>
      <w:r w:rsidRPr="00060D11">
        <w:rPr>
          <w:b/>
        </w:rPr>
        <w:t>.</w:t>
      </w:r>
    </w:p>
    <w:tbl>
      <w:tblPr>
        <w:tblW w:w="495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557"/>
        <w:gridCol w:w="10297"/>
        <w:gridCol w:w="2809"/>
        <w:gridCol w:w="2806"/>
        <w:gridCol w:w="2809"/>
        <w:gridCol w:w="2811"/>
      </w:tblGrid>
      <w:tr w:rsidR="00DA35E1" w:rsidRPr="00060D11" w:rsidTr="00994F34">
        <w:tc>
          <w:tcPr>
            <w:tcW w:w="708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Обеспечивающая программа </w:t>
            </w:r>
          </w:p>
        </w:tc>
        <w:tc>
          <w:tcPr>
            <w:tcW w:w="5104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708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Pr="00060D11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</w:p>
        </w:tc>
        <w:tc>
          <w:tcPr>
            <w:tcW w:w="1277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  <w:r w:rsidRPr="00060D11">
              <w:rPr>
                <w:bCs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23 456,40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jc w:val="center"/>
            </w:pPr>
            <w:r w:rsidRPr="00060D11">
              <w:t>1.</w:t>
            </w: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pStyle w:val="c1"/>
              <w:shd w:val="clear" w:color="auto" w:fill="FFFFFF"/>
              <w:tabs>
                <w:tab w:val="left" w:pos="851"/>
              </w:tabs>
              <w:spacing w:before="0" w:after="0"/>
              <w:jc w:val="both"/>
            </w:pPr>
            <w:r w:rsidRPr="00060D11">
              <w:t>Расходы на методический кабинет и  Централизованную бухгалтерию отдела образования администрации ЗАТО Озерный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23 456,40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Расходы на обеспечение деятельности администратора программы по годам реализации программы в разрезе кодов бюджетной классификации приведены в приложении 1 к настоящей программе.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Механизм управления и мониторинга реализации программы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Управление реализацией программы</w:t>
      </w:r>
    </w:p>
    <w:p w:rsidR="00DA35E1" w:rsidRPr="00060D11" w:rsidRDefault="00DA35E1" w:rsidP="00DA35E1">
      <w:pPr>
        <w:tabs>
          <w:tab w:val="left" w:pos="360"/>
          <w:tab w:val="left" w:pos="851"/>
        </w:tabs>
        <w:ind w:firstLine="851"/>
        <w:jc w:val="both"/>
      </w:pPr>
      <w:r w:rsidRPr="00060D11">
        <w:t>Управление реализацией программы ее администратором осуществляется по следующим направлениям: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 xml:space="preserve">обеспечение проведения единой образовательной политики, создающей необходимые условия </w:t>
      </w:r>
      <w:r>
        <w:br/>
      </w:r>
      <w:r w:rsidRPr="00060D11">
        <w:t>для обеспечения и защиты конституционного права граждан на образование, повышение доступности и качества образовательных услуг населению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lastRenderedPageBreak/>
        <w:t>совершенствование механизмов управления отраслью «Образование», координация деятельности образовательных учреждений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>развитие кадрового потенциала в сфере образования;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284"/>
          <w:tab w:val="left" w:pos="1134"/>
        </w:tabs>
        <w:ind w:left="0" w:firstLine="0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выработка стратегических направлений развития сферы образования ЗАТО Озерный Тверской области, обеспечение развития дошкольного, начального общего, основного общего, среднего общего, дополнительного образования и обеспечение участия общественных институтов в развитии образования. 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>Администратор программы самостоятельно определяет формы и методы управления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программы осуществляет управление реализацией программы </w:t>
      </w:r>
      <w:r>
        <w:br/>
      </w:r>
      <w:r w:rsidRPr="00060D11">
        <w:t>в соответствии с утвержденными ежегодными планами мероприятий по реализации программы.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Мониторинг реализации муниципальной программы</w:t>
      </w:r>
    </w:p>
    <w:p w:rsidR="00DA35E1" w:rsidRPr="00060D11" w:rsidRDefault="00DA35E1" w:rsidP="00DA35E1">
      <w:pPr>
        <w:pStyle w:val="31"/>
        <w:tabs>
          <w:tab w:val="left" w:pos="851"/>
          <w:tab w:val="left" w:pos="1276"/>
        </w:tabs>
        <w:spacing w:after="0"/>
        <w:ind w:firstLine="851"/>
        <w:jc w:val="both"/>
        <w:rPr>
          <w:sz w:val="24"/>
          <w:szCs w:val="24"/>
        </w:rPr>
      </w:pPr>
      <w:r w:rsidRPr="00060D11">
        <w:rPr>
          <w:iCs/>
          <w:sz w:val="24"/>
          <w:szCs w:val="24"/>
        </w:rPr>
        <w:t xml:space="preserve">Мониторинг исполнения мероприятий программы осуществляется в соответствии </w:t>
      </w:r>
      <w:r>
        <w:rPr>
          <w:iCs/>
          <w:sz w:val="24"/>
          <w:szCs w:val="24"/>
        </w:rPr>
        <w:br/>
      </w:r>
      <w:r w:rsidRPr="00060D11">
        <w:rPr>
          <w:iCs/>
          <w:sz w:val="24"/>
          <w:szCs w:val="24"/>
        </w:rPr>
        <w:t xml:space="preserve">с постановлением Администрации ЗАТО Озерный Тверской области </w:t>
      </w:r>
      <w:r w:rsidRPr="00060D11">
        <w:rPr>
          <w:sz w:val="24"/>
          <w:szCs w:val="24"/>
        </w:rPr>
        <w:t xml:space="preserve">от 28.08.2013 № 371 </w:t>
      </w:r>
      <w:r>
        <w:rPr>
          <w:sz w:val="24"/>
          <w:szCs w:val="24"/>
        </w:rPr>
        <w:br/>
      </w:r>
      <w:r w:rsidRPr="00060D11">
        <w:rPr>
          <w:sz w:val="24"/>
          <w:szCs w:val="24"/>
        </w:rPr>
        <w:t xml:space="preserve">«О Порядке </w:t>
      </w:r>
      <w:r w:rsidRPr="00060D11">
        <w:rPr>
          <w:bCs/>
          <w:sz w:val="24"/>
          <w:szCs w:val="24"/>
        </w:rPr>
        <w:t xml:space="preserve">принятия решений о разработке муниципальных программ, формирования, реализации </w:t>
      </w:r>
      <w:r>
        <w:rPr>
          <w:bCs/>
          <w:sz w:val="24"/>
          <w:szCs w:val="24"/>
        </w:rPr>
        <w:br/>
      </w:r>
      <w:r w:rsidRPr="00060D11">
        <w:rPr>
          <w:bCs/>
          <w:sz w:val="24"/>
          <w:szCs w:val="24"/>
        </w:rPr>
        <w:t xml:space="preserve">и проведения оценки эффективности реализации муниципальных программ </w:t>
      </w:r>
      <w:r w:rsidRPr="00060D11">
        <w:rPr>
          <w:sz w:val="24"/>
          <w:szCs w:val="24"/>
        </w:rPr>
        <w:t xml:space="preserve">ЗАТО Озерный Тверской области» </w:t>
      </w:r>
      <w:r w:rsidRPr="00060D11">
        <w:rPr>
          <w:iCs/>
          <w:sz w:val="24"/>
          <w:szCs w:val="24"/>
        </w:rPr>
        <w:t xml:space="preserve">в течение всего периода реализации программы путем обобщения и анализа данных статистического учета, социологических исследований, а также информации, полученной от исполнителей программы. На основании полученных данных проводится </w:t>
      </w:r>
      <w:r w:rsidRPr="00060D11">
        <w:rPr>
          <w:sz w:val="24"/>
          <w:szCs w:val="24"/>
        </w:rPr>
        <w:t>ежеквартальная оценка выполнения плана мероприятий по реализации программы</w:t>
      </w:r>
      <w:r w:rsidRPr="00060D11">
        <w:rPr>
          <w:sz w:val="24"/>
          <w:szCs w:val="24"/>
          <w:lang w:val="ru-RU"/>
        </w:rPr>
        <w:t>,</w:t>
      </w:r>
      <w:r w:rsidRPr="00060D11">
        <w:rPr>
          <w:iCs/>
          <w:sz w:val="24"/>
          <w:szCs w:val="24"/>
        </w:rPr>
        <w:t xml:space="preserve"> </w:t>
      </w:r>
      <w:r w:rsidRPr="00060D11">
        <w:rPr>
          <w:sz w:val="24"/>
          <w:szCs w:val="24"/>
        </w:rPr>
        <w:t>корректировка (при необходимости) ежегодного плана мероприятий по реализации программы.</w:t>
      </w:r>
    </w:p>
    <w:p w:rsidR="00DA35E1" w:rsidRPr="00060D11" w:rsidRDefault="00DA35E1" w:rsidP="00DA35E1">
      <w:pPr>
        <w:pStyle w:val="ConsPlusTitle"/>
        <w:tabs>
          <w:tab w:val="left" w:pos="851"/>
          <w:tab w:val="left" w:pos="1276"/>
        </w:tabs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>Мониторинг реализации муниципальной программы предусматривает: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142"/>
          <w:tab w:val="left" w:pos="426"/>
          <w:tab w:val="left" w:pos="993"/>
          <w:tab w:val="left" w:pos="1134"/>
          <w:tab w:val="left" w:pos="127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60D11">
        <w:rPr>
          <w:rFonts w:ascii="Times New Roman" w:hAnsi="Times New Roman" w:cs="Times New Roman"/>
          <w:b w:val="0"/>
          <w:sz w:val="24"/>
          <w:szCs w:val="24"/>
        </w:rPr>
        <w:t>формирование и согласование отчета о реализации муниципальной программы за отчетный финансовый год: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</w:pPr>
      <w:r w:rsidRPr="00060D11">
        <w:t>администратор муниципальной программы формирует отчет о реализации муниципальной программы за отчетный финансовый год, к отчету прилагается пояснительная записка;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i/>
        </w:rPr>
      </w:pPr>
      <w:r w:rsidRPr="00060D11">
        <w:t>в срок до 15 марта года, следующего за отчетным годом, администратор муниципальной программы представляет отчет о реализации муниципальной программы за отчетный финансовый год на экспертизу в финансовый отдел администрации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  <w:tab w:val="left" w:pos="993"/>
          <w:tab w:val="left" w:pos="1134"/>
          <w:tab w:val="left" w:pos="1276"/>
        </w:tabs>
        <w:ind w:firstLine="851"/>
        <w:jc w:val="both"/>
      </w:pPr>
      <w:r w:rsidRPr="00060D11">
        <w:t xml:space="preserve">Формирование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и утверждение </w:t>
      </w:r>
      <w:r w:rsidRPr="00060D11">
        <w:t>сводного годового доклада о ходе реализации и оценке эффективности муниципальных программ:</w:t>
      </w:r>
    </w:p>
    <w:p w:rsidR="00DA35E1" w:rsidRPr="00060D11" w:rsidRDefault="00DA35E1" w:rsidP="00DA35E1">
      <w:pPr>
        <w:numPr>
          <w:ilvl w:val="0"/>
          <w:numId w:val="29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Style w:val="afe"/>
          <w:rFonts w:eastAsia="Calibri"/>
          <w:b w:val="0"/>
          <w:sz w:val="24"/>
          <w:szCs w:val="24"/>
          <w:shd w:val="clear" w:color="auto" w:fill="FFFFFF"/>
        </w:rPr>
      </w:pP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>в срок до 15 апреля года, следующего за отчетным годом, администратор муниципальной программы представляет</w:t>
      </w:r>
      <w:r w:rsidRPr="00060D11">
        <w:t xml:space="preserve"> отчет о реализации муниципальной программы за отчетный финансовый год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в электронном виде и на бумажном носителе в </w:t>
      </w:r>
      <w:r w:rsidRPr="00060D11">
        <w:t>финансовый отдел администрации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</w:tabs>
        <w:ind w:firstLine="567"/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В</w:t>
      </w:r>
      <w:r w:rsidRPr="00060D11">
        <w:rPr>
          <w:rFonts w:eastAsia="Calibri"/>
          <w:b/>
        </w:rPr>
        <w:t xml:space="preserve">заимодействие </w:t>
      </w:r>
      <w:r w:rsidRPr="00060D11">
        <w:rPr>
          <w:b/>
        </w:rPr>
        <w:t>администратора муниципальной</w:t>
      </w:r>
      <w:r>
        <w:rPr>
          <w:b/>
        </w:rPr>
        <w:t xml:space="preserve"> </w:t>
      </w:r>
      <w:r w:rsidRPr="00060D11">
        <w:rPr>
          <w:b/>
        </w:rPr>
        <w:t>программы с органами местного самоуправления,</w:t>
      </w:r>
      <w:r w:rsidRPr="00060D11">
        <w:rPr>
          <w:rFonts w:eastAsia="Calibri"/>
          <w:b/>
        </w:rPr>
        <w:t xml:space="preserve"> организациями, учреждениями, предприятиями, </w:t>
      </w:r>
      <w:r>
        <w:rPr>
          <w:b/>
        </w:rPr>
        <w:t xml:space="preserve">со </w:t>
      </w:r>
      <w:r w:rsidRPr="00060D11">
        <w:rPr>
          <w:b/>
        </w:rPr>
        <w:t>средствами массовой информации, с общественными объединениями, в том числе с социально ориентированными некоммерческими организациями при реализации муниципальной программы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органами местного самоуправления ЗАТО Озерный Тверской области </w:t>
      </w:r>
      <w:r w:rsidRPr="00060D11">
        <w:rPr>
          <w:iCs/>
        </w:rPr>
        <w:t>по исполнению мероприятий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</w:t>
      </w:r>
      <w:r w:rsidRPr="00060D11">
        <w:rPr>
          <w:rFonts w:eastAsia="Calibri"/>
        </w:rPr>
        <w:t xml:space="preserve">организациями, учреждениями, предприятиями, </w:t>
      </w:r>
      <w:r w:rsidRPr="00060D11">
        <w:t xml:space="preserve">со средствами массовой информации, с общественными объединениями, в том числе с социально ориентированными некоммерческими организациями: 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участвует в осуществлении отбора на конкурсной основе исполнителей работ (услуг), поставщиков продукции по соответствующим мероприятиям муниципальной программы, а также обеспечивает заключение государственных контрактов (договоров);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привлечение организаций, учреждений, предприятий различных форм собственности, общественных, некоммерческих организаций к вопросам реализации мероприятий муниципальной программы;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открытость, достоверность информации о реализации мероприятий муниципальной программы, целевых показателях муниципальной программы, результатах мониторинга ее выполнения, о проводимых конкурсах, в том числе на сайте отдела образования администрации ЗАТО Озерный Тверской области.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Анализ рисков реализации муниципальной программы и меры по управлению рисками</w:t>
      </w:r>
    </w:p>
    <w:p w:rsidR="00DA35E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</w:pPr>
      <w:r w:rsidRPr="00060D11">
        <w:t xml:space="preserve">В процессе реализации программы могут проявиться риски, связанные с наличием объективных и субъективных факторов. </w:t>
      </w:r>
    </w:p>
    <w:p w:rsidR="00DA35E1" w:rsidRPr="00060D1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  <w:rPr>
          <w:highlight w:val="lightGray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5812"/>
      </w:tblGrid>
      <w:tr w:rsidR="00DA35E1" w:rsidRPr="00060D11" w:rsidTr="00994F34">
        <w:trPr>
          <w:trHeight w:val="663"/>
        </w:trPr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60D11">
              <w:rPr>
                <w:iCs/>
              </w:rPr>
              <w:t>№ п/п</w:t>
            </w: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2B6D38">
              <w:rPr>
                <w:b/>
                <w:iCs/>
              </w:rPr>
              <w:t>Риски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</w:rPr>
              <w:t>Способы их снижения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Снижение темпов экономического роста, ухудшение внутренней </w:t>
            </w:r>
            <w:r w:rsidRPr="002B6D38">
              <w:br/>
              <w:t>и внешней конъюнктуры, усиление инфляции, кризиса банковской системы и др. может негативно отразится на стоимости привлекаемых средств и сократить объем инвестиций.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Оперативное реагирование и внесение изменений в муниципальную программу, нивелирующих или снижающих воздействие негативных факторов на выполнение запланированных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Задержка сроков принятия запланированных нормативных правовых актов и, как следствие, снижение несвоевременность выполнения мероприятий 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Организация предварительной разработки проектов необходимых планов, актов, документов, материалов, позволяющих снизить временные затраты.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Снижение уровня бюджетного финансирования муниципальной программы, вызванное возникновением муниципального бюджетного дефицита.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Оптимизация затрат на выполнение мероприятий, своевременное приведение значений  показателей муниципальной программы в соответствие  объемам бюджетного финансирования, привлечение дополнительных средств на реализацию мероприятий, выстраивание рейтинга важности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pStyle w:val="21"/>
              <w:tabs>
                <w:tab w:val="left" w:pos="252"/>
                <w:tab w:val="left" w:pos="851"/>
              </w:tabs>
              <w:spacing w:after="0" w:line="240" w:lineRule="auto"/>
              <w:ind w:left="0"/>
              <w:jc w:val="both"/>
              <w:rPr>
                <w:lang w:val="ru-RU" w:eastAsia="ru-RU"/>
              </w:rPr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252"/>
                <w:tab w:val="left" w:pos="851"/>
              </w:tabs>
              <w:jc w:val="both"/>
            </w:pPr>
            <w:r w:rsidRPr="002B6D38">
              <w:t xml:space="preserve">Отсутствие/недобросовестность поставщиков/исполнителей товаров/услуг, определяемых </w:t>
            </w:r>
            <w:r w:rsidRPr="002B6D38">
              <w:br/>
              <w:t xml:space="preserve">на конкурсной основе в порядке, установленном законодательством </w:t>
            </w:r>
            <w:r w:rsidRPr="002B6D38">
              <w:br/>
              <w:t xml:space="preserve">и нормативными правовыми актами. 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Планирование сроков проведения конкурсных процедур с возможностью повтора.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</w:tbl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both"/>
        <w:rPr>
          <w:iCs/>
        </w:rPr>
      </w:pP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VI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рисков реализации государственной программы 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>и меры по управлению рисками</w:t>
      </w:r>
    </w:p>
    <w:p w:rsidR="00DA35E1" w:rsidRDefault="00DA35E1" w:rsidP="00DA35E1">
      <w:pPr>
        <w:jc w:val="center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</w:rPr>
        <w:t>122.</w:t>
      </w:r>
      <w:r>
        <w:rPr>
          <w:sz w:val="28"/>
          <w:szCs w:val="28"/>
        </w:rPr>
        <w:t xml:space="preserve"> Риски по влиянию на достижение цели государственной программы подразделяются на внешние и внутренние риски.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123. К внешним рискам относятся события (условия), связанные с изменениями внешней среды, влияющими на достижение цели государственной программы, и которыми невозможно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124. К внешним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снижение темпов экономического роста, ухудшение внутренней и внешней конъюнктуры, усиление инфляции, кризиса банковской системы и т.д. может негативно отразится на стоимости привлекаемых средств и сократить объем инвестиций;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задержка сроков принятия запланированных нормативных правовых актов и, как следствие, снижение результативности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снижение уровня бюджетного финансирования государственной программы, вызванное возникновением регионального бюджетного дефицита;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изменение федерального законодательства в части развития системы образования;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поздние сроки поступления финансовых средств из федерального бюджета.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125. Мерами по преодолению негативных последствий внешних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проведение комплексного анализа внешней и внутренней среды с пересмотром критериев оценки и отбора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оперативное реагирование и внесение изменений в государственную программу, нивелирующих или снижающих воздействие негативных факторов на выполнение целевых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привлечение дополнительных внебюджетных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осуществление мониторинга изменений федерального законодательства.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126. К внутренним рискам относятся события (условия), связанные с изменениями в сфере реализации государственной программы, влияющими на достижение цели государственной программы, и которыми 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127. К внутренним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неэффективность организации и управления процессом реализации программных мероприятий;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длительность процедуры внесения изменений в государственную программу в части перераспределения средств, определенных государственной программой, в ходе ее исполнения;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управленческого опыта, недостаточность профессионализма кадров, необходимых для эффективной реализации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отсутствие или недостаточность межведомственной координации в ходе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большой срок реализации государственной программы и, как следствие, возрастание неопределенности по мере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е) сопротивление  педагогических коллективов в силу сложившихся стереотипов, неготовности к деятельности в новых условиях организации учебного процесса, сокращения штатной численности и увеличения интенсивности труда работников; снижения гарантий сохранения рабочего места (изменение статуса или закрытие учебного заведения, снижение численности контингента, часов, отводимых на изучение того или иного предмета и т.п.).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128. Влияние внутренних рисков на достижение целей государственной программы и вероятность их возникновения может быть качественно оценены как высокие.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129. Мерами по преодолению негативных последствий внутренних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разработка и внедрение эффективной системы контроля реализации программных  мероприятий, а также механизмов повышения  эффективности использования 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проведение регулярной оценки результативности и эффективности реализации государственной программы с привлечением внешних экспертов;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мониторинг ситуации и своевременное внесение изменений в государственную программу, в том числе в части изменения плановых значений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переподготовки и повышения квалификации, стажировки сотрудников Министерства образования Тверской области;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привлечение внешних экспертов/консультантов в целях эффективной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разработка соответствующих регламентов и мер по контролю межведомственной координации в ходе реализации государственной программы; 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ж) проведение комплексного анализа внешней и внутренней среды, позволяющего оперативно реагировать на изменения;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з) информационное сопровождение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и)</w:t>
      </w:r>
      <w:r>
        <w:rPr>
          <w:bCs/>
          <w:sz w:val="28"/>
          <w:szCs w:val="28"/>
        </w:rPr>
        <w:t xml:space="preserve"> опережающая информационная кампания среди педагогической общественности и персонала отрасли, предупреждающая возникновение конфликтных ситуаций, разъясняющая преимущества и позитивные последствия проводимых преобразований;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к) п</w:t>
      </w:r>
      <w:r>
        <w:rPr>
          <w:sz w:val="28"/>
          <w:szCs w:val="28"/>
        </w:rPr>
        <w:t>роведение мероприятий компенсирующего характера: стимулирование «социальной лояльности», демонстрация лучших образцов модернизации образования и их носителей, а также преимуществ и выгод, которые при этом возникают, введение системы стимулирования активности педагогических работников и административного персонала организаций в процессе модернизации.</w:t>
      </w:r>
      <w:r>
        <w:rPr>
          <w:sz w:val="28"/>
          <w:szCs w:val="28"/>
        </w:rPr>
        <w:tab/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/>
    <w:tbl>
      <w:tblPr>
        <w:tblpPr w:leftFromText="180" w:rightFromText="180" w:vertAnchor="text" w:horzAnchor="margin" w:tblpY="-236"/>
        <w:tblW w:w="22159" w:type="dxa"/>
        <w:tblLayout w:type="fixed"/>
        <w:tblLook w:val="04A0" w:firstRow="1" w:lastRow="0" w:firstColumn="1" w:lastColumn="0" w:noHBand="0" w:noVBand="1"/>
      </w:tblPr>
      <w:tblGrid>
        <w:gridCol w:w="426"/>
        <w:gridCol w:w="283"/>
        <w:gridCol w:w="425"/>
        <w:gridCol w:w="358"/>
        <w:gridCol w:w="359"/>
        <w:gridCol w:w="276"/>
        <w:gridCol w:w="230"/>
        <w:gridCol w:w="6"/>
        <w:gridCol w:w="326"/>
        <w:gridCol w:w="326"/>
        <w:gridCol w:w="396"/>
        <w:gridCol w:w="396"/>
        <w:gridCol w:w="396"/>
        <w:gridCol w:w="396"/>
        <w:gridCol w:w="396"/>
        <w:gridCol w:w="396"/>
        <w:gridCol w:w="396"/>
        <w:gridCol w:w="396"/>
        <w:gridCol w:w="210"/>
        <w:gridCol w:w="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117"/>
        <w:gridCol w:w="6"/>
        <w:gridCol w:w="216"/>
        <w:gridCol w:w="6861"/>
        <w:gridCol w:w="48"/>
        <w:gridCol w:w="1086"/>
        <w:gridCol w:w="6"/>
        <w:gridCol w:w="216"/>
        <w:gridCol w:w="771"/>
        <w:gridCol w:w="6"/>
        <w:gridCol w:w="986"/>
        <w:gridCol w:w="6"/>
        <w:gridCol w:w="990"/>
        <w:gridCol w:w="6"/>
        <w:gridCol w:w="990"/>
        <w:gridCol w:w="6"/>
        <w:gridCol w:w="845"/>
        <w:gridCol w:w="6"/>
      </w:tblGrid>
      <w:tr w:rsidR="007C21A1" w:rsidRPr="00994F34" w:rsidTr="006B2BB6">
        <w:trPr>
          <w:trHeight w:val="55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bookmarkStart w:id="0" w:name="RANGE!B1:AF215"/>
            <w:r w:rsidRPr="00994F34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  <w:bookmarkEnd w:id="0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1A1" w:rsidRPr="00994F34" w:rsidTr="006B2BB6">
        <w:trPr>
          <w:trHeight w:val="36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BB6" w:rsidRPr="00994F34" w:rsidTr="006B2BB6">
        <w:trPr>
          <w:trHeight w:val="118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04.06.2018 № 155</w:t>
            </w:r>
          </w:p>
        </w:tc>
      </w:tr>
      <w:tr w:rsidR="006B2BB6" w:rsidRPr="00994F34" w:rsidTr="006B2BB6">
        <w:trPr>
          <w:trHeight w:val="131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08.11.2017 № 435</w:t>
            </w:r>
          </w:p>
        </w:tc>
      </w:tr>
      <w:tr w:rsidR="007C21A1" w:rsidRPr="00994F34" w:rsidTr="006B2BB6">
        <w:trPr>
          <w:gridAfter w:val="1"/>
          <w:wAfter w:w="6" w:type="dxa"/>
          <w:trHeight w:val="36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444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   муниципальной   программы  ЗАТО Озерный Тверской области</w:t>
            </w:r>
          </w:p>
        </w:tc>
      </w:tr>
      <w:tr w:rsidR="007C21A1" w:rsidRPr="00994F34" w:rsidTr="006B2BB6">
        <w:trPr>
          <w:gridAfter w:val="1"/>
          <w:wAfter w:w="6" w:type="dxa"/>
          <w:trHeight w:val="30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44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«Развитие  образовательной системы ЗАТО Озерный Тверской области »на 2018-2020 годы</w:t>
            </w:r>
          </w:p>
        </w:tc>
      </w:tr>
      <w:tr w:rsidR="007C21A1" w:rsidRPr="00994F34" w:rsidTr="006B2BB6">
        <w:trPr>
          <w:gridAfter w:val="1"/>
          <w:wAfter w:w="6" w:type="dxa"/>
          <w:trHeight w:val="36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44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tabs>
                <w:tab w:val="left" w:pos="171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7C21A1" w:rsidRPr="00994F34" w:rsidTr="006B2BB6">
        <w:trPr>
          <w:gridAfter w:val="1"/>
          <w:wAfter w:w="6" w:type="dxa"/>
          <w:trHeight w:val="36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44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Администратор   муниципальной  программы  ЗАТО Озерный Тверской области - отдел образования администрации ЗАТО Озерный Тверской области</w:t>
            </w:r>
          </w:p>
        </w:tc>
      </w:tr>
      <w:tr w:rsidR="007C21A1" w:rsidRPr="00994F34" w:rsidTr="006B2BB6">
        <w:trPr>
          <w:gridAfter w:val="1"/>
          <w:wAfter w:w="6" w:type="dxa"/>
          <w:trHeight w:val="30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44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21A1" w:rsidRPr="00994F34" w:rsidTr="006B2BB6">
        <w:trPr>
          <w:trHeight w:val="38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Принятые обозначения и сокращения: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6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7C21A1" w:rsidRPr="00994F34" w:rsidTr="006B2BB6">
        <w:trPr>
          <w:trHeight w:val="30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47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1.Программа - муниципальная  программа «Развитие  образовательной системы ЗАТО Озерный Тверской области» на 2018-2020 годы</w:t>
            </w:r>
          </w:p>
        </w:tc>
      </w:tr>
      <w:tr w:rsidR="007C21A1" w:rsidRPr="00994F34" w:rsidTr="006B2BB6">
        <w:trPr>
          <w:trHeight w:val="30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47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2. Подпрограмма  - подпрограмма муниципальной  программы «Развитие  образовательной системы ЗАТО Озерный Тверской области» на 2018-2020 годы </w:t>
            </w:r>
          </w:p>
        </w:tc>
      </w:tr>
      <w:tr w:rsidR="007C21A1" w:rsidRPr="00994F34" w:rsidTr="006B2BB6">
        <w:trPr>
          <w:trHeight w:val="30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1A1" w:rsidRPr="00994F34" w:rsidTr="006B2BB6">
        <w:trPr>
          <w:gridAfter w:val="1"/>
          <w:wAfter w:w="6" w:type="dxa"/>
          <w:trHeight w:val="291"/>
        </w:trPr>
        <w:tc>
          <w:tcPr>
            <w:tcW w:w="63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бюджетной классификации </w:t>
            </w:r>
          </w:p>
        </w:tc>
        <w:tc>
          <w:tcPr>
            <w:tcW w:w="271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7C21A1">
            <w:pPr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Дополнительный аналитический код</w:t>
            </w:r>
          </w:p>
        </w:tc>
        <w:tc>
          <w:tcPr>
            <w:tcW w:w="70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ind w:left="-359" w:firstLine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 измерения</w:t>
            </w:r>
          </w:p>
        </w:tc>
        <w:tc>
          <w:tcPr>
            <w:tcW w:w="298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Годы реализации программы</w:t>
            </w:r>
          </w:p>
        </w:tc>
        <w:tc>
          <w:tcPr>
            <w:tcW w:w="18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7C21A1">
            <w:pPr>
              <w:spacing w:after="0" w:line="240" w:lineRule="auto"/>
              <w:ind w:left="-320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(суммарное) значение показателя</w:t>
            </w:r>
          </w:p>
        </w:tc>
      </w:tr>
      <w:tr w:rsidR="007C21A1" w:rsidRPr="00994F34" w:rsidTr="006B2BB6">
        <w:trPr>
          <w:gridAfter w:val="1"/>
          <w:wAfter w:w="6" w:type="dxa"/>
          <w:trHeight w:val="291"/>
        </w:trPr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администратора  программы 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271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21A1" w:rsidRPr="00994F34" w:rsidTr="006B2BB6">
        <w:trPr>
          <w:gridAfter w:val="1"/>
          <w:wAfter w:w="6" w:type="dxa"/>
          <w:trHeight w:val="467"/>
        </w:trPr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7C21A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7C21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 достижения</w:t>
            </w:r>
          </w:p>
        </w:tc>
      </w:tr>
      <w:tr w:rsidR="007C21A1" w:rsidRPr="00994F34" w:rsidTr="006B2BB6">
        <w:trPr>
          <w:trHeight w:val="30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" w:name="_GoBack" w:colFirst="4" w:colLast="4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bookmarkEnd w:id="1"/>
      <w:tr w:rsidR="007C21A1" w:rsidRPr="00994F34" w:rsidTr="006B2BB6">
        <w:trPr>
          <w:trHeight w:val="8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Программа.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 программа ЗАТО Озерный Тверской области «Развитие образовательной системы ЗАТО Озерный Тверской области» на 2018 - 2020 годы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7C21A1">
            <w:pPr>
              <w:spacing w:after="0" w:line="240" w:lineRule="auto"/>
              <w:ind w:left="-445" w:hanging="14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177 729,8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164 465,2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160 188,2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502 383,2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276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 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Совершенствование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3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модернизация системы образования ЗАТО Озерный за счёт: повышения качества и доступности предоставляемых образовательных услуг населению ЗАТО Озерный; эффективного использования материально-технических, кадровых, финансовых и управленческих ресурсов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цели программы 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«Удовлетворенность населения ЗАТО Озерный Тверской области качеством образовательных услуг и их доступностью»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цели программы 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«Охват программами дошкольного образования детей в возрасте от 1,5 до 7  лет»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цели программы 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выпускников общеобразовательных учреждений, получивших аттестат о среднем общем образовании»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7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цели программы 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7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программы  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дошкольного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70 711,1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68 139,1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65 198,1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204 048,3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«Содействие развитию системы дошкольного образования в ЗАТО Озерный Тверской области»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7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детей, ожидающих места в дошкольных образовательных учреждениях»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 на  дошкольное образование в общем объеме муниципальных средств, 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дошкольного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дошкольным образованием детей в возрасте 1,5-3 лет»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предшкольным образованием детей в возрасте 3-7 лет»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дошкольных образовательных учреждений, использующих  ресурсы общеобразовательных учреждений для развития способностей и интересов детей дошкольного возраста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федеральных государственных образовательных стандартов дошкольного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дошкольных образовательных учреждений, обучающихся по программам, соответствующим требованиям ФГОС ДО, в общей численности воспитанников дошкольных образовательных учреждений»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Уровень удовлетворенности населения качеством предоставляемых  образовательных услуг в системе дошкольного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Организация участия педагогических и руководящих работников дошкольных образовательных учреждений  в мероприятиях, направленных на повышение квалификации»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на организацию мероприятий, направленных на повышение квалификации в общем объеме муниципальных средств, 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педагогических работников дошкольных образовательных учреждений, принявших участие в   мероприятиях, направленных на повышение квалификации,  от общего числа педагогических работников дошкольных образовательных учреждений»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информационно-технической поддержки функционирования дошкольных образовательных учреждений»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на обеспечение открытости деятельности дошкольных образовательных учреждений в общем объёме муниципальных средств, 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дошкольных образовательных учреждений, имеющих выход в Интернет, от общего числа дошкольных образовательных  учреждений»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доступности предоставления образовательных услуг для детей с ОВЗ в дошкольных образовательных учреждениях»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дошкольным образоватльным учреждениям,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 осуществления хозяйственной деятельности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14 039,7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12 639,9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10 926,5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37 606,1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дошкольных образовательных учреждений,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9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муниципальных дошкольных  образовательных учреждений, здания которых требуют текущего ремонта»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12 386,5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12 227,6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10 514,2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35 128,3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муниципальных дошкольных образовательных учреждений, в которых установлены приборы учёта»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дошкольных  образовательных учреждений, в зданиях которых произведён  текущий ремонт»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базы, необходимой для присмотра и ухода за детьми в дошкольных 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базы, необходимой для присмотра и ухода за детьми в дошкольных образовательных учреждениях, в общем объёме муниципальных средств, 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6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4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повышение оплаты труда работникам учреждений дошкольного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«Создание условий для сохранения и  укрепления здоровья детей в дошкольных образовательных учреждениях»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24 443,9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70 226,9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 дошкольных образовательных учреждений, в которых реализуются здоровьесберегающие технологии»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имеющих квалифицированный состав специалистов, обеспечивающих работу с воспитанниками (медицинские работники, воспитатели,  инструктора по физической культуре, психологи, логопеды и т.п.)»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присмотра и ухода за детьми в дошкольных образовательных учреждениях»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21 294,4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67 077,4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на организацию питания в дошкольных образовательных учреждениях в общем объёме муниципальных средств, 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0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«Мониторинг реализации дошкольными образовательными учреждениями мероприятий по  сохранению и  укреплению здоровья детей»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3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дошкольных 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6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4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повышение оплаты труда работникам учреждений дошкольного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2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 субвенций местному бюджету»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32 113,8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95 774,2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9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средств  областной субвенции на дошкольное образование ЗАТО Озерный  в общем  объеме средств  областной субвенции на отрасль «Образование» в ЗАТО Озерный»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27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11 553,6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9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родительской платы за присмотр и уход за ребенком от общих затрат  на присмотр и уход за ребенком»        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28 262,6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84 220,6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9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3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дошкольных образовательных учреждений, в которых созданы условия для сохранения и  укрепления здоровья детей в соответствии с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1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83 954,0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76 808,4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76 018,8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236 781,2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4 518,0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начального общего,  основного общего и среднего общего образования  в общеобразовательных учреждениях»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школьников, обучающихся по федеральным государственным образовательным стандартам, в общей численности школьников»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общеобразовательные учреждения в общем объеме расходов муниципального бюджета на отрасль «Образование»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6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общеобразовательных учреждений»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общеобразовательных учреждений, принявших участие в   мероприятиях, направленных на повышение квалификации (в том числе в соответствии с ФГОС ОВЗ), от общего числа педагогов общеобразовательных учреждений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7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образовательных услуг в общеобразовательных учреждениях»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7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общеобразовательных учреждениях»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4 492,5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4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общеобразовательных учреждений в  мероприятиях,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«Среднемесячная зарплата педагогов общеобразовательных учреждений»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информационно-технической поддержки функционирования  общеобразовательных учреждений»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на обеспечение открытости деятельности  общеобразовательных учреждений в общем  объёме муниципальных средств, 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общеобразовательных учреждений, имеющих выход в Интернет, от общего числа общеобразовательных  учреждений»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 осуществления хозяйственной деятельности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10 641,3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7 175,9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24 203,5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направленная на финансирование хозяйственной деятельности  общеобразовательных учреждений, в общем объеме расходов муниципального бюджета на отрасль «Образование»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общеобразовательных учреждений, здания  которых требуют текущего ремонта»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общеобразовательных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6 157,8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5 368,2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20 406,0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общеобразовательных учреждений, в которых установлены приборы учёта»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общеобразовательных учреждений, в зданиях которых произведён текущего ремонт»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общеобразовательных учреждениях (в том числе создание условий для введения ФГОС ОВЗ)»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муниципальных средств на укрепление материально-технической базы (для создания условий в соответствии с ФГОС ОВЗ)  в общем объуме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9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219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бюджета, выделенного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обеспечение доступности образовательных услуг учащимся в общеобразовательных учреждениях вне зависимости от  места проживания и состояния здоровья в общем объеме средств,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детей 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общеобразовательных учреждений, в которых созданы условия  безбарьерной среды для учащихся с ограниченными возможностями здоровья»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«Организационно-методическое сопровождение процессов обеспечения доступности общего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осуществляющих дистанционное обучение учащихся, в общей численности общеобразовательных учреждений»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использующих дистанционные технологии в обучении»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9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реализации  общеобразовательными учреждениями мероприятий по  сохранению и  укреплению здоровья учащихся»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Показатель 1 «Доля общеобразовательных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общеобразовательным  учреждениям»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3.003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предоставления образовательных услуг для детей с ОВЗ в общеобразовательных учреждениях»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4 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7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организованными формами духовно-нравственного, краеведческого, патриотического и спортивного воспитания»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духовно-нравственного,  краеведческого, патриотического и спортивного воспитания в общеобразовательных учреждениях»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 «Охват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воспитанников кадетских классов  мероприятиями духовно-нравственной, краеведческой, патриотической и спортивной направленности»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спортивному  воспитанию»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31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учащихся общеобразовательных учреждений, принявших участие в  региональных мероприятиях (конкурсах, смотрах, фестивалях,  соревнованиях) по духовно-нравственному, краеведческому, патриотическому и спортивному  воспитанию»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имеющих краеведческие музеи, в общей численности общеобразовательных учреждений»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40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бюджетам на организацию посещения учащимися муниципальных общеобразовательных учреждений, Тверского императорского путевого дворца в рамках реализации проекта «Нас пригласили во дворец!» в части обеспечения подвоза учащихся»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2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«Процент учащихся общеобразовательных учреждений ЗАТО Озерный, посетивших Тверской императорский путевой дворц в рамках реализации проекта «Нас пригласили во дворец!» от обще численности учащихся 8-11 классов»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5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6 644,9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4 282,7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4 382,7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15 310,3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кадетских классов ЗАТО Озерный организованными формами отдыха и оздоровления»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 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средств муниципального бюджета, выделенных  на организацию отдыха и оздоровления кадет в каникулярное время,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5.001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отдыха учащихся в каникулярное время»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6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5.002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муниципального  бюджета, направленных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общеобразовательным учреждениям  на организацию качественного, полноценного горячего питания»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3 412,7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3 512,7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10 855,4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27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средств  муниципального бюджета  на организацию горячего питания школьников в общем объёме средств муниципального бюджета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9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«Субсидия   на организацию обеспечения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6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 на  обеспечение учащихся начальных классов муниципальных общеобразовательных учреждений  к объёму средств муниципального бюджета, выделенного на обеспечение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1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5.005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  на  организацию отдыха   детей в каникулярное время»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05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объёма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6 «Создание современной системы оценки индивидуальных образовательных достижений учащихся»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 выпускников, сдавших ЕГЭ по русскому языку на 80 баллов и более, к численности выпускников, участвовавших в ЕГЭ по русскому языку»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 выпускников, сдавших ЕГЭ по математике на 80 баллов и более, к численности выпускников, участвовавших в ЕГЭ по математике»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школ, сдававших ЕГЭ по двум обязательным  предметам, в общей численности выпускников»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«Проведение  в общеобразовательных учреждениях пробных экзаменов в  форме ЕГЭ и ОГЭ  для учащихся 9,11(12) классов»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 9,11,(12) классов, принявших участие 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пробном экзамене в  форме ЕГЭ и ОГЭ»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«Методическое сопровождение проведения пробного экзамена в  форме ЕГЭ и ОГЭ для учащихся 9,11(12) классов»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педагогов общеобразовательных учреждений, принявших участие в  семинарах по организации и проведению пробных экзаменов в  форме ЕГЭ и ОГЭ для учащихся 9,11(12) классов»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учащихся, преодолевших минимальный порог при сдаче пробного экзамена в  форме ЕГЭ и ОГЭ для учащихся 9,11(12) классов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24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7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64 827,0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191 774,6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средств  областной субвенции на общеобразовательные учреждения ЗАТО Озерный  в общем  объеме средств  областной субвенции на отрасль «Образование»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5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7.001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64 827,0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191 774,6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7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7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7.002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7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  на заработную плату, начисления и компенсационные выплаты»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дополнительного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14 933,3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11 698,9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11 152,5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37 784,7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дополнительного 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6 790,7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5 395,5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4 923,4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17 109,6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  на дополнительное образование в общем объеме расходов муниципального бюджета на отрасль 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дополнительного образования»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дополнительного образования, принявших участие в   мероприятиях, направленных на повышение квалификации, от общего числа педагогов дополнительного образования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учреждениях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6 673,4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5 207,3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4 835,2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16 715,9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дополнительного образования в  мероприятиях, направленных на повышение квалификации, в общем  объеме расходов муниципального бюджета на отрасль 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«Среднемесячная зарплата педагогов учреждений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информационно-технической поддержки функционирования  учреждений дополнительного образования»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на обеспечение открытости деятельности учреждений дополнительного образования в общем объёме  муниципальных средств, 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учреждений дополнительного образования, имеющих выход в Интернет, от общего числа    учреждений дополнительного образования»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предоставление образовательных услуг для детей с ОВЗ в учреждениях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учреждений дополнительного образования,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6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1.006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4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повышение оплаты труда работникам учреждений дополнительного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 осуществления хозяйственной деятельности в учреждениях дополнительного образования»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6 656,6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5 167,4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5 093,1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16 917,1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муниципальных учреждений дополнительного образования, здания которых требуют текущего ремонта»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эффективности функционирования объектов и систем учреждений дополнительного образования»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6 104,3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5 002,5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4 928,2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16 035,0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муниципальных учреждений дополнительного образования, в которых установлены приборы учёта, от общего числа учреждений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учреждений дополнительного образования, в зданиях которых произведён текущий ремонт»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 учреждениях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1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в общем объёме муниципальных средств, 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6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4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повышение оплаты труда работникам учреждений дополнительного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формами спортивной направленности, от общей численности воспитанников учреждений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 муниципальных средств учреждениям дополнительного образования на участие в мероприятиях различного уровня  по спортивной, духовно-нравственной и краеведческой   направленности»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в  региональных мероприятиях по духовно-нравственному воспитанию и краеведческому образованию»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в  региональных мероприятиях спортивной направленности»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3.002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участвующих в сетевом взаимодействии с учреждениями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средств муниципального бюджета, выделенных  на организацию отдыха и оздоровления воспитанников учреждений дополнительного образования в каникулярное время, в общем объёме муниципальных средств,  выделяемых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4.001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«Организация отдыха воспитанников в каникулярное время»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0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учреждений 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4.002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10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муниципального  бюджета, направляемых на отрасль «Образование»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68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на организацию отдыха детей в каникулярное время в учреждениях дополнительного образования»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9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Показатель 1 «Отношение  объёма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9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Мероприятия 4. 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9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 общеобразовательных учреждений выполнивших нормативы комплекса ГТО»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61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43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Обеспечивающая подпрограмма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30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 Обеспечение деятельности  администратора   программы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C21A1" w:rsidRPr="00994F34" w:rsidTr="006B2BB6">
        <w:trPr>
          <w:trHeight w:val="59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1.001 Расходы на  методический кабинет и централизованную бухгалтерию отдела образования администрации ЗАТО Озерный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</w:tbl>
    <w:p w:rsidR="00DA35E1" w:rsidRDefault="00DA35E1"/>
    <w:p w:rsidR="00DA35E1" w:rsidRDefault="00DA35E1"/>
    <w:sectPr w:rsidR="00DA35E1" w:rsidSect="00275E6C">
      <w:pgSz w:w="23814" w:h="16839" w:orient="landscape" w:code="8"/>
      <w:pgMar w:top="238" w:right="238" w:bottom="244" w:left="24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04">
    <w:altName w:val="Times New Roman"/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566A"/>
    <w:multiLevelType w:val="hybridMultilevel"/>
    <w:tmpl w:val="9776FADA"/>
    <w:lvl w:ilvl="0" w:tplc="F09ACC50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" w15:restartNumberingAfterBreak="0">
    <w:nsid w:val="02AF29CB"/>
    <w:multiLevelType w:val="hybridMultilevel"/>
    <w:tmpl w:val="80D4BD0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EF04FE"/>
    <w:multiLevelType w:val="hybridMultilevel"/>
    <w:tmpl w:val="79F41EA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4BEB"/>
    <w:multiLevelType w:val="hybridMultilevel"/>
    <w:tmpl w:val="FC0CF252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F00B2"/>
    <w:multiLevelType w:val="hybridMultilevel"/>
    <w:tmpl w:val="9ED61CB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55380"/>
    <w:multiLevelType w:val="hybridMultilevel"/>
    <w:tmpl w:val="3FD8BE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4086"/>
    <w:multiLevelType w:val="hybridMultilevel"/>
    <w:tmpl w:val="12BC1AA6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2877124"/>
    <w:multiLevelType w:val="hybridMultilevel"/>
    <w:tmpl w:val="13E8E7F0"/>
    <w:lvl w:ilvl="0" w:tplc="4B6843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D5398A"/>
    <w:multiLevelType w:val="hybridMultilevel"/>
    <w:tmpl w:val="5F408410"/>
    <w:lvl w:ilvl="0" w:tplc="2188A5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42150A"/>
    <w:multiLevelType w:val="hybridMultilevel"/>
    <w:tmpl w:val="AB7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6235E"/>
    <w:multiLevelType w:val="hybridMultilevel"/>
    <w:tmpl w:val="3460CFC2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748EA"/>
    <w:multiLevelType w:val="hybridMultilevel"/>
    <w:tmpl w:val="81840C88"/>
    <w:lvl w:ilvl="0" w:tplc="4B6843E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7134BD"/>
    <w:multiLevelType w:val="hybridMultilevel"/>
    <w:tmpl w:val="D0C4840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B409DC"/>
    <w:multiLevelType w:val="hybridMultilevel"/>
    <w:tmpl w:val="F9B8A25E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165733"/>
    <w:multiLevelType w:val="hybridMultilevel"/>
    <w:tmpl w:val="21589A3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BD708C"/>
    <w:multiLevelType w:val="hybridMultilevel"/>
    <w:tmpl w:val="FE70920E"/>
    <w:lvl w:ilvl="0" w:tplc="4B6843E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BDD05F4"/>
    <w:multiLevelType w:val="hybridMultilevel"/>
    <w:tmpl w:val="EBDABCA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1B746D"/>
    <w:multiLevelType w:val="hybridMultilevel"/>
    <w:tmpl w:val="816467AC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FA0400B"/>
    <w:multiLevelType w:val="hybridMultilevel"/>
    <w:tmpl w:val="7040C492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6963"/>
    <w:multiLevelType w:val="hybridMultilevel"/>
    <w:tmpl w:val="B7E8E60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2173B"/>
    <w:multiLevelType w:val="hybridMultilevel"/>
    <w:tmpl w:val="E93A0FE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C1E42"/>
    <w:multiLevelType w:val="hybridMultilevel"/>
    <w:tmpl w:val="4FF2780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661374"/>
    <w:multiLevelType w:val="hybridMultilevel"/>
    <w:tmpl w:val="96328A7A"/>
    <w:lvl w:ilvl="0" w:tplc="F09ACC50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37B549CB"/>
    <w:multiLevelType w:val="hybridMultilevel"/>
    <w:tmpl w:val="8ED4C20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F5AF4"/>
    <w:multiLevelType w:val="hybridMultilevel"/>
    <w:tmpl w:val="FB1A98E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DEA6BE0"/>
    <w:multiLevelType w:val="hybridMultilevel"/>
    <w:tmpl w:val="915881D0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1F52072"/>
    <w:multiLevelType w:val="hybridMultilevel"/>
    <w:tmpl w:val="BC34A468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2156C8B"/>
    <w:multiLevelType w:val="hybridMultilevel"/>
    <w:tmpl w:val="E382B81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823EAD"/>
    <w:multiLevelType w:val="hybridMultilevel"/>
    <w:tmpl w:val="4F12F1B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37462"/>
    <w:multiLevelType w:val="hybridMultilevel"/>
    <w:tmpl w:val="3BE0624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0505A"/>
    <w:multiLevelType w:val="hybridMultilevel"/>
    <w:tmpl w:val="8CAC3A64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0D67"/>
    <w:multiLevelType w:val="hybridMultilevel"/>
    <w:tmpl w:val="D7126BF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B1F2FCD"/>
    <w:multiLevelType w:val="hybridMultilevel"/>
    <w:tmpl w:val="30CED876"/>
    <w:lvl w:ilvl="0" w:tplc="4B6843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B6B0D3D"/>
    <w:multiLevelType w:val="hybridMultilevel"/>
    <w:tmpl w:val="D30E5580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4DF91AAF"/>
    <w:multiLevelType w:val="hybridMultilevel"/>
    <w:tmpl w:val="CD86173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3170E"/>
    <w:multiLevelType w:val="hybridMultilevel"/>
    <w:tmpl w:val="7864074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F930F3B"/>
    <w:multiLevelType w:val="hybridMultilevel"/>
    <w:tmpl w:val="D51061B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83670"/>
    <w:multiLevelType w:val="hybridMultilevel"/>
    <w:tmpl w:val="36E8E888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53551DB8"/>
    <w:multiLevelType w:val="hybridMultilevel"/>
    <w:tmpl w:val="BD2E2FB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5D50A53"/>
    <w:multiLevelType w:val="hybridMultilevel"/>
    <w:tmpl w:val="7E02A86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FC6B56"/>
    <w:multiLevelType w:val="hybridMultilevel"/>
    <w:tmpl w:val="21C87464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A6223DF"/>
    <w:multiLevelType w:val="hybridMultilevel"/>
    <w:tmpl w:val="9CFA8F74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FF3A9F"/>
    <w:multiLevelType w:val="hybridMultilevel"/>
    <w:tmpl w:val="A17CA0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C3B81"/>
    <w:multiLevelType w:val="hybridMultilevel"/>
    <w:tmpl w:val="D4742276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FB867D0"/>
    <w:multiLevelType w:val="hybridMultilevel"/>
    <w:tmpl w:val="EB28FFF0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81A91"/>
    <w:multiLevelType w:val="hybridMultilevel"/>
    <w:tmpl w:val="A614E95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9F6E79"/>
    <w:multiLevelType w:val="hybridMultilevel"/>
    <w:tmpl w:val="2B441918"/>
    <w:lvl w:ilvl="0" w:tplc="F09ACC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5F95FEA"/>
    <w:multiLevelType w:val="multilevel"/>
    <w:tmpl w:val="C5F49B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5FA0359"/>
    <w:multiLevelType w:val="hybridMultilevel"/>
    <w:tmpl w:val="2C02B62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2474EC"/>
    <w:multiLevelType w:val="hybridMultilevel"/>
    <w:tmpl w:val="9F56432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9051F78"/>
    <w:multiLevelType w:val="hybridMultilevel"/>
    <w:tmpl w:val="F000C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92F7D4A"/>
    <w:multiLevelType w:val="hybridMultilevel"/>
    <w:tmpl w:val="C298E7B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A8A714A"/>
    <w:multiLevelType w:val="hybridMultilevel"/>
    <w:tmpl w:val="54C68C0E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EE51FA4"/>
    <w:multiLevelType w:val="hybridMultilevel"/>
    <w:tmpl w:val="0BA4EFD2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4" w15:restartNumberingAfterBreak="0">
    <w:nsid w:val="6F753715"/>
    <w:multiLevelType w:val="hybridMultilevel"/>
    <w:tmpl w:val="A77CEE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3A7206E"/>
    <w:multiLevelType w:val="hybridMultilevel"/>
    <w:tmpl w:val="9998DE1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97D135E"/>
    <w:multiLevelType w:val="hybridMultilevel"/>
    <w:tmpl w:val="6602CD12"/>
    <w:lvl w:ilvl="0" w:tplc="4B6843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7AD80D88"/>
    <w:multiLevelType w:val="hybridMultilevel"/>
    <w:tmpl w:val="83306F7A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BB6DE0"/>
    <w:multiLevelType w:val="hybridMultilevel"/>
    <w:tmpl w:val="F2D0A69A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E3E671A"/>
    <w:multiLevelType w:val="hybridMultilevel"/>
    <w:tmpl w:val="1F927038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2D473A"/>
    <w:multiLevelType w:val="hybridMultilevel"/>
    <w:tmpl w:val="6128A58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7"/>
  </w:num>
  <w:num w:numId="4">
    <w:abstractNumId w:val="55"/>
  </w:num>
  <w:num w:numId="5">
    <w:abstractNumId w:val="14"/>
  </w:num>
  <w:num w:numId="6">
    <w:abstractNumId w:val="13"/>
  </w:num>
  <w:num w:numId="7">
    <w:abstractNumId w:val="38"/>
  </w:num>
  <w:num w:numId="8">
    <w:abstractNumId w:val="35"/>
  </w:num>
  <w:num w:numId="9">
    <w:abstractNumId w:val="60"/>
  </w:num>
  <w:num w:numId="10">
    <w:abstractNumId w:val="3"/>
  </w:num>
  <w:num w:numId="11">
    <w:abstractNumId w:val="11"/>
  </w:num>
  <w:num w:numId="12">
    <w:abstractNumId w:val="47"/>
  </w:num>
  <w:num w:numId="13">
    <w:abstractNumId w:val="31"/>
  </w:num>
  <w:num w:numId="14">
    <w:abstractNumId w:val="12"/>
  </w:num>
  <w:num w:numId="15">
    <w:abstractNumId w:val="58"/>
  </w:num>
  <w:num w:numId="16">
    <w:abstractNumId w:val="52"/>
  </w:num>
  <w:num w:numId="17">
    <w:abstractNumId w:val="4"/>
  </w:num>
  <w:num w:numId="18">
    <w:abstractNumId w:val="40"/>
  </w:num>
  <w:num w:numId="19">
    <w:abstractNumId w:val="42"/>
  </w:num>
  <w:num w:numId="20">
    <w:abstractNumId w:val="26"/>
  </w:num>
  <w:num w:numId="21">
    <w:abstractNumId w:val="21"/>
  </w:num>
  <w:num w:numId="22">
    <w:abstractNumId w:val="51"/>
  </w:num>
  <w:num w:numId="23">
    <w:abstractNumId w:val="48"/>
  </w:num>
  <w:num w:numId="24">
    <w:abstractNumId w:val="27"/>
  </w:num>
  <w:num w:numId="25">
    <w:abstractNumId w:val="16"/>
  </w:num>
  <w:num w:numId="26">
    <w:abstractNumId w:val="28"/>
  </w:num>
  <w:num w:numId="27">
    <w:abstractNumId w:val="23"/>
  </w:num>
  <w:num w:numId="28">
    <w:abstractNumId w:val="29"/>
  </w:num>
  <w:num w:numId="29">
    <w:abstractNumId w:val="19"/>
  </w:num>
  <w:num w:numId="30">
    <w:abstractNumId w:val="8"/>
  </w:num>
  <w:num w:numId="31">
    <w:abstractNumId w:val="34"/>
  </w:num>
  <w:num w:numId="32">
    <w:abstractNumId w:val="57"/>
  </w:num>
  <w:num w:numId="33">
    <w:abstractNumId w:val="18"/>
  </w:num>
  <w:num w:numId="34">
    <w:abstractNumId w:val="5"/>
  </w:num>
  <w:num w:numId="35">
    <w:abstractNumId w:val="30"/>
  </w:num>
  <w:num w:numId="36">
    <w:abstractNumId w:val="25"/>
  </w:num>
  <w:num w:numId="37">
    <w:abstractNumId w:val="39"/>
  </w:num>
  <w:num w:numId="38">
    <w:abstractNumId w:val="15"/>
  </w:num>
  <w:num w:numId="39">
    <w:abstractNumId w:val="20"/>
  </w:num>
  <w:num w:numId="40">
    <w:abstractNumId w:val="43"/>
  </w:num>
  <w:num w:numId="41">
    <w:abstractNumId w:val="33"/>
  </w:num>
  <w:num w:numId="42">
    <w:abstractNumId w:val="2"/>
  </w:num>
  <w:num w:numId="43">
    <w:abstractNumId w:val="49"/>
  </w:num>
  <w:num w:numId="44">
    <w:abstractNumId w:val="56"/>
  </w:num>
  <w:num w:numId="45">
    <w:abstractNumId w:val="6"/>
  </w:num>
  <w:num w:numId="46">
    <w:abstractNumId w:val="37"/>
  </w:num>
  <w:num w:numId="47">
    <w:abstractNumId w:val="45"/>
  </w:num>
  <w:num w:numId="48">
    <w:abstractNumId w:val="1"/>
  </w:num>
  <w:num w:numId="49">
    <w:abstractNumId w:val="53"/>
  </w:num>
  <w:num w:numId="50">
    <w:abstractNumId w:val="46"/>
  </w:num>
  <w:num w:numId="51">
    <w:abstractNumId w:val="0"/>
  </w:num>
  <w:num w:numId="52">
    <w:abstractNumId w:val="10"/>
  </w:num>
  <w:num w:numId="53">
    <w:abstractNumId w:val="44"/>
  </w:num>
  <w:num w:numId="54">
    <w:abstractNumId w:val="22"/>
  </w:num>
  <w:num w:numId="55">
    <w:abstractNumId w:val="9"/>
  </w:num>
  <w:num w:numId="56">
    <w:abstractNumId w:val="50"/>
  </w:num>
  <w:num w:numId="57">
    <w:abstractNumId w:val="54"/>
  </w:num>
  <w:num w:numId="58">
    <w:abstractNumId w:val="36"/>
  </w:num>
  <w:num w:numId="59">
    <w:abstractNumId w:val="32"/>
  </w:num>
  <w:num w:numId="60">
    <w:abstractNumId w:val="59"/>
  </w:num>
  <w:num w:numId="61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4"/>
    <w:rsid w:val="00013A55"/>
    <w:rsid w:val="00025202"/>
    <w:rsid w:val="000945AD"/>
    <w:rsid w:val="000B3659"/>
    <w:rsid w:val="001112BD"/>
    <w:rsid w:val="00156E3E"/>
    <w:rsid w:val="001714BD"/>
    <w:rsid w:val="00187460"/>
    <w:rsid w:val="001C67D6"/>
    <w:rsid w:val="001E569F"/>
    <w:rsid w:val="00275E6C"/>
    <w:rsid w:val="0029689A"/>
    <w:rsid w:val="0038011C"/>
    <w:rsid w:val="00490C68"/>
    <w:rsid w:val="00494CF2"/>
    <w:rsid w:val="004E3295"/>
    <w:rsid w:val="004E724F"/>
    <w:rsid w:val="005239B7"/>
    <w:rsid w:val="005953DC"/>
    <w:rsid w:val="006441A8"/>
    <w:rsid w:val="006B2BB6"/>
    <w:rsid w:val="006C0ADD"/>
    <w:rsid w:val="0073706C"/>
    <w:rsid w:val="0076433C"/>
    <w:rsid w:val="00774823"/>
    <w:rsid w:val="007C21A1"/>
    <w:rsid w:val="00836CA4"/>
    <w:rsid w:val="00994F34"/>
    <w:rsid w:val="00B002D0"/>
    <w:rsid w:val="00B20D4E"/>
    <w:rsid w:val="00B64191"/>
    <w:rsid w:val="00BE08CB"/>
    <w:rsid w:val="00CE2ED6"/>
    <w:rsid w:val="00D81CF6"/>
    <w:rsid w:val="00DA35E1"/>
    <w:rsid w:val="00DB394D"/>
    <w:rsid w:val="00DE3A05"/>
    <w:rsid w:val="00EA0035"/>
    <w:rsid w:val="00F56232"/>
    <w:rsid w:val="00F65A14"/>
    <w:rsid w:val="00F9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8B20C-C2E4-4D47-90C1-9AF1176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35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35E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DA35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35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DA35E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DA35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DA35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DA35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DA35E1"/>
  </w:style>
  <w:style w:type="paragraph" w:styleId="a8">
    <w:name w:val="footer"/>
    <w:basedOn w:val="a"/>
    <w:link w:val="a9"/>
    <w:uiPriority w:val="99"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caption"/>
    <w:basedOn w:val="a"/>
    <w:next w:val="a"/>
    <w:qFormat/>
    <w:rsid w:val="00DA35E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b">
    <w:name w:val="МОН основной"/>
    <w:basedOn w:val="a"/>
    <w:link w:val="ac"/>
    <w:rsid w:val="00DA35E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iPriority w:val="99"/>
    <w:rsid w:val="00DA35E1"/>
    <w:rPr>
      <w:color w:val="0000FF"/>
      <w:u w:val="single"/>
    </w:rPr>
  </w:style>
  <w:style w:type="table" w:styleId="ae">
    <w:name w:val="Table Grid"/>
    <w:basedOn w:val="a1"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МОН основной Знак"/>
    <w:link w:val="ab"/>
    <w:locked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Balloon Text"/>
    <w:basedOn w:val="a"/>
    <w:link w:val="af1"/>
    <w:semiHidden/>
    <w:rsid w:val="00DA35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DA35E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unhideWhenUsed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6CharChar1">
    <w:name w:val="Char Char6 Знак Знак Char Char1 Знак Знак"/>
    <w:basedOn w:val="a"/>
    <w:rsid w:val="00DA35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A35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Strong"/>
    <w:qFormat/>
    <w:rsid w:val="00DA35E1"/>
    <w:rPr>
      <w:b/>
      <w:bCs/>
    </w:rPr>
  </w:style>
  <w:style w:type="paragraph" w:styleId="af4">
    <w:name w:val="List Paragraph"/>
    <w:basedOn w:val="a"/>
    <w:uiPriority w:val="34"/>
    <w:qFormat/>
    <w:rsid w:val="00DA35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DA35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ody Text First Indent"/>
    <w:basedOn w:val="a3"/>
    <w:link w:val="af7"/>
    <w:uiPriority w:val="99"/>
    <w:semiHidden/>
    <w:unhideWhenUsed/>
    <w:rsid w:val="00DA35E1"/>
    <w:pPr>
      <w:spacing w:after="120"/>
      <w:ind w:firstLine="210"/>
    </w:pPr>
    <w:rPr>
      <w:sz w:val="24"/>
    </w:rPr>
  </w:style>
  <w:style w:type="character" w:customStyle="1" w:styleId="af7">
    <w:name w:val="Красная строка Знак"/>
    <w:basedOn w:val="a4"/>
    <w:link w:val="af6"/>
    <w:uiPriority w:val="99"/>
    <w:semiHidden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">
    <w:name w:val="Char Char Знак Знак Знак Знак Знак Знак Знак Знак Знак Знак"/>
    <w:basedOn w:val="a"/>
    <w:rsid w:val="00DA35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35E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A35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бычный (паспорт)"/>
    <w:basedOn w:val="a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ListParagraph1">
    <w:name w:val="List Paragraph1"/>
    <w:basedOn w:val="a"/>
    <w:uiPriority w:val="99"/>
    <w:rsid w:val="00DA35E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c1">
    <w:name w:val="c1"/>
    <w:basedOn w:val="a"/>
    <w:rsid w:val="00DA35E1"/>
    <w:pPr>
      <w:spacing w:before="103" w:after="10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5E1"/>
  </w:style>
  <w:style w:type="character" w:customStyle="1" w:styleId="c2">
    <w:name w:val="c2"/>
    <w:basedOn w:val="a0"/>
    <w:rsid w:val="00DA35E1"/>
  </w:style>
  <w:style w:type="paragraph" w:customStyle="1" w:styleId="12">
    <w:name w:val="Обычный в таблице1"/>
    <w:basedOn w:val="a"/>
    <w:rsid w:val="00DA35E1"/>
    <w:pPr>
      <w:spacing w:after="0" w:line="240" w:lineRule="auto"/>
      <w:jc w:val="right"/>
    </w:pPr>
    <w:rPr>
      <w:rFonts w:ascii="Times New Roman" w:eastAsia="Times New Roman" w:hAnsi="Times New Roman" w:cs="Times New Roman"/>
      <w:lang w:eastAsia="ar-SA"/>
    </w:rPr>
  </w:style>
  <w:style w:type="paragraph" w:customStyle="1" w:styleId="23">
    <w:name w:val="Абзац списка2"/>
    <w:basedOn w:val="a"/>
    <w:rsid w:val="00DA35E1"/>
    <w:pPr>
      <w:suppressAutoHyphens/>
      <w:spacing w:after="200" w:line="276" w:lineRule="auto"/>
    </w:pPr>
    <w:rPr>
      <w:rFonts w:ascii="Calibri" w:eastAsia="SimSun" w:hAnsi="Calibri" w:cs="font204"/>
      <w:kern w:val="1"/>
      <w:lang w:eastAsia="ar-SA"/>
    </w:rPr>
  </w:style>
  <w:style w:type="paragraph" w:styleId="af9">
    <w:name w:val="header"/>
    <w:basedOn w:val="a"/>
    <w:link w:val="afa"/>
    <w:uiPriority w:val="99"/>
    <w:unhideWhenUsed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DA35E1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style552">
    <w:name w:val="style552"/>
    <w:rsid w:val="00DA35E1"/>
    <w:rPr>
      <w:color w:val="FF9900"/>
    </w:rPr>
  </w:style>
  <w:style w:type="paragraph" w:customStyle="1" w:styleId="ConsPlusCell">
    <w:name w:val="ConsPlusCell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kst11">
    <w:name w:val="tekst11"/>
    <w:rsid w:val="00DA35E1"/>
    <w:rPr>
      <w:sz w:val="33"/>
      <w:szCs w:val="33"/>
    </w:rPr>
  </w:style>
  <w:style w:type="paragraph" w:styleId="HTML">
    <w:name w:val="HTML Preformatted"/>
    <w:basedOn w:val="a"/>
    <w:link w:val="HTML0"/>
    <w:rsid w:val="00DA3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A35E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A3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uiPriority w:val="99"/>
    <w:semiHidden/>
    <w:unhideWhenUsed/>
    <w:rsid w:val="00DA35E1"/>
    <w:rPr>
      <w:vertAlign w:val="superscript"/>
    </w:rPr>
  </w:style>
  <w:style w:type="paragraph" w:styleId="31">
    <w:name w:val="Body Text 3"/>
    <w:basedOn w:val="a"/>
    <w:link w:val="32"/>
    <w:rsid w:val="00DA35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DA35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fe">
    <w:name w:val="Не вступил в силу"/>
    <w:uiPriority w:val="99"/>
    <w:rsid w:val="00DA35E1"/>
    <w:rPr>
      <w:b/>
      <w:bCs/>
      <w:color w:val="000000"/>
      <w:sz w:val="26"/>
      <w:szCs w:val="26"/>
      <w:shd w:val="clear" w:color="auto" w:fill="D8EDE8"/>
    </w:rPr>
  </w:style>
  <w:style w:type="numbering" w:customStyle="1" w:styleId="13">
    <w:name w:val="Нет списка1"/>
    <w:next w:val="a2"/>
    <w:uiPriority w:val="99"/>
    <w:semiHidden/>
    <w:unhideWhenUsed/>
    <w:rsid w:val="00DA35E1"/>
  </w:style>
  <w:style w:type="character" w:styleId="aff">
    <w:name w:val="FollowedHyperlink"/>
    <w:basedOn w:val="a0"/>
    <w:uiPriority w:val="99"/>
    <w:semiHidden/>
    <w:unhideWhenUsed/>
    <w:rsid w:val="00994F34"/>
    <w:rPr>
      <w:color w:val="800080"/>
      <w:u w:val="single"/>
    </w:rPr>
  </w:style>
  <w:style w:type="paragraph" w:customStyle="1" w:styleId="font5">
    <w:name w:val="font5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7">
    <w:name w:val="font7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customStyle="1" w:styleId="xl65">
    <w:name w:val="xl65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4F34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994F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94F3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994F34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94F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94F3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94F3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994F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94F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94F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94F3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94F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8">
    <w:name w:val="xl14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2">
    <w:name w:val="xl15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3">
    <w:name w:val="xl15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4">
    <w:name w:val="xl15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5">
    <w:name w:val="xl15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58">
    <w:name w:val="xl15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59">
    <w:name w:val="xl15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994F3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994F3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994F3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994F3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994F3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994F3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5">
    <w:name w:val="xl1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001A7-3BB6-4A96-A678-29173AD8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27</Pages>
  <Words>16616</Words>
  <Characters>94713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2018-02-15T14:46:00Z</cp:lastPrinted>
  <dcterms:created xsi:type="dcterms:W3CDTF">2018-05-03T12:06:00Z</dcterms:created>
  <dcterms:modified xsi:type="dcterms:W3CDTF">2018-09-05T08:37:00Z</dcterms:modified>
</cp:coreProperties>
</file>